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20FEF" w14:textId="50727457" w:rsidR="0083650E" w:rsidRDefault="00A84B8E">
      <w:pPr>
        <w:rPr>
          <w:rFonts w:cs="Arial"/>
          <w:szCs w:val="22"/>
        </w:rPr>
      </w:pPr>
      <w:r>
        <w:rPr>
          <w:rFonts w:cs="Arial"/>
          <w:noProof/>
          <w:szCs w:val="22"/>
        </w:rPr>
        <w:drawing>
          <wp:anchor distT="0" distB="0" distL="114300" distR="114300" simplePos="0" relativeHeight="251659264" behindDoc="0" locked="0" layoutInCell="1" allowOverlap="1" wp14:anchorId="7825C90A" wp14:editId="5A93676E">
            <wp:simplePos x="0" y="0"/>
            <wp:positionH relativeFrom="margin">
              <wp:align>left</wp:align>
            </wp:positionH>
            <wp:positionV relativeFrom="margin">
              <wp:posOffset>-381000</wp:posOffset>
            </wp:positionV>
            <wp:extent cx="1193165" cy="1171575"/>
            <wp:effectExtent l="0" t="0" r="6985" b="9525"/>
            <wp:wrapNone/>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logo_cea_note_n&amp;b.jpg"/>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193165" cy="1171575"/>
                    </a:xfrm>
                    <a:prstGeom prst="rect">
                      <a:avLst/>
                    </a:prstGeom>
                    <a:noFill/>
                    <a:ln>
                      <a:noFill/>
                    </a:ln>
                  </pic:spPr>
                </pic:pic>
              </a:graphicData>
            </a:graphic>
            <wp14:sizeRelH relativeFrom="page">
              <wp14:pctWidth>0</wp14:pctWidth>
            </wp14:sizeRelH>
            <wp14:sizeRelV relativeFrom="page">
              <wp14:pctHeight>0</wp14:pctHeight>
            </wp14:sizeRelV>
          </wp:anchor>
        </w:drawing>
      </w:r>
      <w:r w:rsidR="00FC12F9">
        <w:rPr>
          <w:rFonts w:cs="Arial"/>
          <w:szCs w:val="22"/>
        </w:rPr>
        <w:t>1973</w:t>
      </w:r>
    </w:p>
    <w:p w14:paraId="51E61348" w14:textId="77777777" w:rsidR="00FC12F9" w:rsidRDefault="00FC12F9">
      <w:pPr>
        <w:rPr>
          <w:rFonts w:cs="Arial"/>
          <w:szCs w:val="22"/>
        </w:rPr>
      </w:pPr>
    </w:p>
    <w:p w14:paraId="027A33B2" w14:textId="23A81604" w:rsidR="00C914DA" w:rsidRDefault="00C914DA" w:rsidP="00C914DA">
      <w:pPr>
        <w:rPr>
          <w:rFonts w:cs="Arial"/>
        </w:rPr>
      </w:pPr>
    </w:p>
    <w:p w14:paraId="251DEE69" w14:textId="4F876DE0" w:rsidR="00C914DA" w:rsidRDefault="00C914DA" w:rsidP="00C914DA">
      <w:pPr>
        <w:rPr>
          <w:rFonts w:cs="Arial"/>
        </w:rPr>
      </w:pPr>
    </w:p>
    <w:p w14:paraId="084FF536" w14:textId="77777777" w:rsidR="00C7333E" w:rsidRDefault="00C7333E" w:rsidP="00C914DA">
      <w:pPr>
        <w:rPr>
          <w:rFonts w:cs="Arial"/>
        </w:rPr>
      </w:pPr>
    </w:p>
    <w:p w14:paraId="7E7ED289" w14:textId="11260BC9" w:rsidR="00C914DA" w:rsidRPr="00187B0B" w:rsidRDefault="00C914DA" w:rsidP="00A84B8E">
      <w:pPr>
        <w:tabs>
          <w:tab w:val="left" w:pos="1995"/>
          <w:tab w:val="center" w:pos="4252"/>
        </w:tabs>
        <w:jc w:val="center"/>
        <w:rPr>
          <w:rFonts w:cs="Arial"/>
          <w:b/>
          <w:sz w:val="24"/>
        </w:rPr>
      </w:pPr>
      <w:r w:rsidRPr="00187B0B">
        <w:rPr>
          <w:rFonts w:cs="Arial"/>
          <w:b/>
          <w:sz w:val="24"/>
        </w:rPr>
        <w:t xml:space="preserve">PROJET DE MARCHE </w:t>
      </w:r>
      <w:r w:rsidR="00D859AB" w:rsidRPr="00D859AB">
        <w:rPr>
          <w:rFonts w:cs="Arial"/>
          <w:b/>
          <w:sz w:val="24"/>
        </w:rPr>
        <w:t>B26-00229-ML</w:t>
      </w:r>
    </w:p>
    <w:p w14:paraId="625FBB44" w14:textId="61454BE8" w:rsidR="00C914DA" w:rsidRPr="00FE167C" w:rsidRDefault="00C914DA" w:rsidP="00C914DA">
      <w:pPr>
        <w:rPr>
          <w:rFonts w:cs="Arial"/>
          <w:szCs w:val="22"/>
        </w:rPr>
      </w:pPr>
    </w:p>
    <w:p w14:paraId="0DA01651" w14:textId="77777777" w:rsidR="00C914DA" w:rsidRPr="00FE167C" w:rsidRDefault="00C914DA" w:rsidP="00C914DA">
      <w:pPr>
        <w:rPr>
          <w:rFonts w:cs="Arial"/>
          <w:szCs w:val="22"/>
        </w:rPr>
      </w:pPr>
    </w:p>
    <w:p w14:paraId="5184E982" w14:textId="77777777" w:rsidR="00C914DA" w:rsidRPr="00FE167C" w:rsidRDefault="00C914DA" w:rsidP="00C914DA">
      <w:pPr>
        <w:rPr>
          <w:rFonts w:cs="Arial"/>
          <w:szCs w:val="22"/>
        </w:rPr>
      </w:pPr>
    </w:p>
    <w:p w14:paraId="0D7903E0" w14:textId="538C5CC1" w:rsidR="00C914DA" w:rsidRPr="000C5598" w:rsidRDefault="00C914DA" w:rsidP="00C914DA">
      <w:pPr>
        <w:shd w:val="clear" w:color="auto" w:fill="CCCCCC"/>
        <w:jc w:val="center"/>
        <w:rPr>
          <w:b/>
          <w:szCs w:val="20"/>
        </w:rPr>
      </w:pPr>
      <w:r w:rsidRPr="000C5598">
        <w:rPr>
          <w:b/>
          <w:szCs w:val="20"/>
        </w:rPr>
        <w:t>ENTRE</w:t>
      </w:r>
    </w:p>
    <w:p w14:paraId="76966AC2" w14:textId="77777777" w:rsidR="00C914DA" w:rsidRDefault="00C914DA" w:rsidP="00C914DA">
      <w:pPr>
        <w:jc w:val="both"/>
        <w:rPr>
          <w:rFonts w:cs="Arial"/>
          <w:szCs w:val="22"/>
        </w:rPr>
      </w:pPr>
    </w:p>
    <w:p w14:paraId="038A9223" w14:textId="77777777" w:rsidR="00C914DA" w:rsidRPr="00FE167C" w:rsidRDefault="00C914DA" w:rsidP="00C914DA">
      <w:pPr>
        <w:jc w:val="both"/>
        <w:rPr>
          <w:rFonts w:cs="Arial"/>
          <w:szCs w:val="22"/>
        </w:rPr>
      </w:pPr>
    </w:p>
    <w:p w14:paraId="7614ED5A" w14:textId="77777777" w:rsidR="00C914DA" w:rsidRPr="00AF0FCE" w:rsidRDefault="00C914DA" w:rsidP="00C914DA">
      <w:pPr>
        <w:jc w:val="both"/>
        <w:rPr>
          <w:rFonts w:cs="Arial"/>
          <w:szCs w:val="22"/>
        </w:rPr>
      </w:pPr>
      <w:r w:rsidRPr="00AF0FCE">
        <w:rPr>
          <w:rFonts w:cs="Arial"/>
          <w:b/>
          <w:szCs w:val="22"/>
        </w:rPr>
        <w:t>LE COMMISSARIAT A L'ENERGIE ATOMIQUE</w:t>
      </w:r>
      <w:r w:rsidR="00BE1EC1" w:rsidRPr="00BE1EC1">
        <w:rPr>
          <w:rFonts w:cs="Arial"/>
          <w:b/>
          <w:szCs w:val="22"/>
        </w:rPr>
        <w:t xml:space="preserve"> </w:t>
      </w:r>
      <w:r w:rsidR="00BE1EC1">
        <w:rPr>
          <w:rFonts w:cs="Arial"/>
          <w:b/>
          <w:szCs w:val="22"/>
        </w:rPr>
        <w:t>ET AUX ENERGIES ALTERNATIVES</w:t>
      </w:r>
      <w:r w:rsidRPr="00AF0FCE">
        <w:rPr>
          <w:rFonts w:cs="Arial"/>
          <w:szCs w:val="22"/>
        </w:rPr>
        <w:t xml:space="preserve">, établissement public de recherche à caractère scientifique technique et industriel, </w:t>
      </w:r>
    </w:p>
    <w:p w14:paraId="1BE28F15" w14:textId="77777777" w:rsidR="00C914DA" w:rsidRDefault="00C914DA" w:rsidP="00C914DA">
      <w:pPr>
        <w:jc w:val="both"/>
        <w:rPr>
          <w:rFonts w:cs="Arial"/>
          <w:szCs w:val="22"/>
        </w:rPr>
      </w:pPr>
      <w:proofErr w:type="gramStart"/>
      <w:r w:rsidRPr="001806C5">
        <w:rPr>
          <w:rFonts w:cs="Arial"/>
          <w:szCs w:val="22"/>
        </w:rPr>
        <w:t>dont</w:t>
      </w:r>
      <w:proofErr w:type="gramEnd"/>
      <w:r w:rsidRPr="001806C5">
        <w:rPr>
          <w:rFonts w:cs="Arial"/>
          <w:szCs w:val="22"/>
        </w:rPr>
        <w:t xml:space="preserve"> le siège social est situé Bâtiment Le Ponant D - 25 rue</w:t>
      </w:r>
      <w:r w:rsidRPr="00AF0FCE">
        <w:rPr>
          <w:rFonts w:cs="Arial"/>
          <w:szCs w:val="22"/>
        </w:rPr>
        <w:t xml:space="preserve"> </w:t>
      </w:r>
      <w:r w:rsidRPr="001806C5">
        <w:rPr>
          <w:rFonts w:cs="Arial"/>
          <w:szCs w:val="22"/>
        </w:rPr>
        <w:t>Leblanc à Paris 15</w:t>
      </w:r>
      <w:r w:rsidRPr="00793C12">
        <w:rPr>
          <w:rFonts w:cs="Arial"/>
          <w:szCs w:val="22"/>
          <w:vertAlign w:val="superscript"/>
        </w:rPr>
        <w:t>ème</w:t>
      </w:r>
      <w:r>
        <w:rPr>
          <w:rFonts w:cs="Arial"/>
          <w:szCs w:val="22"/>
        </w:rPr>
        <w:t>,</w:t>
      </w:r>
    </w:p>
    <w:p w14:paraId="5D97D5FE" w14:textId="77777777" w:rsidR="00C914DA" w:rsidRPr="00AF0FCE" w:rsidRDefault="00C914DA" w:rsidP="00C914DA">
      <w:pPr>
        <w:jc w:val="both"/>
        <w:rPr>
          <w:rFonts w:cs="Arial"/>
          <w:szCs w:val="22"/>
        </w:rPr>
      </w:pPr>
      <w:proofErr w:type="gramStart"/>
      <w:r w:rsidRPr="00AF0FCE">
        <w:rPr>
          <w:rFonts w:cs="Arial"/>
          <w:szCs w:val="22"/>
        </w:rPr>
        <w:t>immatriculé</w:t>
      </w:r>
      <w:proofErr w:type="gramEnd"/>
      <w:r w:rsidRPr="00AF0FCE">
        <w:rPr>
          <w:rFonts w:cs="Arial"/>
          <w:szCs w:val="22"/>
        </w:rPr>
        <w:t xml:space="preserve"> au Registre du Commerce et </w:t>
      </w:r>
      <w:r>
        <w:rPr>
          <w:rFonts w:cs="Arial"/>
          <w:szCs w:val="22"/>
        </w:rPr>
        <w:t xml:space="preserve">des </w:t>
      </w:r>
      <w:r w:rsidRPr="00AF0FCE">
        <w:rPr>
          <w:rFonts w:cs="Arial"/>
          <w:szCs w:val="22"/>
        </w:rPr>
        <w:t>Sociétés de Paris sous le numéro R.C.S PARIS B 775 685 019</w:t>
      </w:r>
    </w:p>
    <w:p w14:paraId="24F96869" w14:textId="77777777" w:rsidR="00C914DA" w:rsidRPr="00FE167C" w:rsidRDefault="00C914DA" w:rsidP="00C914DA">
      <w:pPr>
        <w:autoSpaceDE w:val="0"/>
        <w:autoSpaceDN w:val="0"/>
        <w:adjustRightInd w:val="0"/>
        <w:spacing w:line="240" w:lineRule="exact"/>
        <w:rPr>
          <w:rFonts w:cs="Arial"/>
          <w:color w:val="000000"/>
          <w:szCs w:val="22"/>
        </w:rPr>
      </w:pPr>
      <w:proofErr w:type="gramStart"/>
      <w:r w:rsidRPr="00FE167C">
        <w:rPr>
          <w:rFonts w:cs="Arial"/>
          <w:color w:val="000000"/>
          <w:szCs w:val="22"/>
        </w:rPr>
        <w:t>représenté</w:t>
      </w:r>
      <w:proofErr w:type="gramEnd"/>
      <w:r w:rsidRPr="00FE167C">
        <w:rPr>
          <w:rFonts w:cs="Arial"/>
          <w:color w:val="000000"/>
          <w:szCs w:val="22"/>
        </w:rPr>
        <w:t xml:space="preserve"> par </w:t>
      </w:r>
      <w:r>
        <w:rPr>
          <w:rFonts w:cs="Arial"/>
          <w:color w:val="000000"/>
          <w:szCs w:val="22"/>
        </w:rPr>
        <w:t>Monsieur ____________</w:t>
      </w:r>
      <w:r w:rsidRPr="00AF0FCE">
        <w:rPr>
          <w:rFonts w:cs="Arial"/>
          <w:szCs w:val="22"/>
        </w:rPr>
        <w:t>, agissant en qualité de</w:t>
      </w:r>
      <w:r>
        <w:rPr>
          <w:rFonts w:cs="Arial"/>
          <w:szCs w:val="22"/>
        </w:rPr>
        <w:t xml:space="preserve"> ________________,</w:t>
      </w:r>
    </w:p>
    <w:p w14:paraId="0F2756A5" w14:textId="77777777" w:rsidR="00C914DA" w:rsidRDefault="00C914DA" w:rsidP="00C914DA">
      <w:pPr>
        <w:jc w:val="both"/>
        <w:rPr>
          <w:rFonts w:cs="Arial"/>
          <w:szCs w:val="22"/>
        </w:rPr>
      </w:pPr>
    </w:p>
    <w:p w14:paraId="7333AAE4" w14:textId="77777777" w:rsidR="00C914DA" w:rsidRPr="00AF0FCE" w:rsidRDefault="00C914DA" w:rsidP="00C914DA">
      <w:pPr>
        <w:jc w:val="both"/>
        <w:rPr>
          <w:rFonts w:cs="Arial"/>
          <w:szCs w:val="22"/>
        </w:rPr>
      </w:pPr>
      <w:proofErr w:type="gramStart"/>
      <w:r w:rsidRPr="00AF0FCE">
        <w:rPr>
          <w:rFonts w:cs="Arial"/>
          <w:szCs w:val="22"/>
        </w:rPr>
        <w:t>ci</w:t>
      </w:r>
      <w:proofErr w:type="gramEnd"/>
      <w:r w:rsidRPr="00AF0FCE">
        <w:rPr>
          <w:rFonts w:cs="Arial"/>
          <w:szCs w:val="22"/>
        </w:rPr>
        <w:t xml:space="preserve">-après dénommé « </w:t>
      </w:r>
      <w:r w:rsidRPr="00AF0FCE">
        <w:rPr>
          <w:rFonts w:cs="Arial"/>
          <w:b/>
          <w:szCs w:val="22"/>
        </w:rPr>
        <w:t>le CEA</w:t>
      </w:r>
      <w:r w:rsidRPr="00AF0FCE">
        <w:rPr>
          <w:rFonts w:cs="Arial"/>
          <w:szCs w:val="22"/>
        </w:rPr>
        <w:t xml:space="preserve"> »</w:t>
      </w:r>
    </w:p>
    <w:p w14:paraId="202FDA73" w14:textId="77777777" w:rsidR="00C914DA" w:rsidRPr="00FE167C" w:rsidRDefault="00C914DA" w:rsidP="00C914DA">
      <w:pPr>
        <w:jc w:val="both"/>
        <w:rPr>
          <w:rFonts w:cs="Arial"/>
          <w:szCs w:val="22"/>
        </w:rPr>
      </w:pPr>
    </w:p>
    <w:p w14:paraId="66DC3DB9" w14:textId="77777777" w:rsidR="00C914DA" w:rsidRPr="001806C5" w:rsidRDefault="00C914DA" w:rsidP="00C914DA">
      <w:pPr>
        <w:rPr>
          <w:rFonts w:cs="Arial"/>
          <w:szCs w:val="22"/>
        </w:rPr>
      </w:pPr>
    </w:p>
    <w:p w14:paraId="2A38DB25" w14:textId="77777777" w:rsidR="00C914DA" w:rsidRPr="00FE167C" w:rsidRDefault="00C914DA" w:rsidP="00C914DA">
      <w:pPr>
        <w:jc w:val="right"/>
        <w:rPr>
          <w:rFonts w:cs="Arial"/>
          <w:b/>
          <w:szCs w:val="22"/>
        </w:rPr>
      </w:pPr>
      <w:proofErr w:type="gramStart"/>
      <w:r w:rsidRPr="00FE167C">
        <w:rPr>
          <w:rFonts w:cs="Arial"/>
          <w:b/>
          <w:szCs w:val="22"/>
        </w:rPr>
        <w:t>d'une</w:t>
      </w:r>
      <w:proofErr w:type="gramEnd"/>
      <w:r w:rsidRPr="00FE167C">
        <w:rPr>
          <w:rFonts w:cs="Arial"/>
          <w:b/>
          <w:szCs w:val="22"/>
        </w:rPr>
        <w:t xml:space="preserve"> part,</w:t>
      </w:r>
    </w:p>
    <w:p w14:paraId="623BD45C" w14:textId="77777777" w:rsidR="00C914DA" w:rsidRPr="00FE167C" w:rsidRDefault="00C914DA" w:rsidP="00C914DA">
      <w:pPr>
        <w:rPr>
          <w:rFonts w:cs="Arial"/>
          <w:szCs w:val="22"/>
        </w:rPr>
      </w:pPr>
    </w:p>
    <w:p w14:paraId="2C4EB6EC" w14:textId="77777777" w:rsidR="00C914DA" w:rsidRPr="00FE167C" w:rsidRDefault="00C914DA" w:rsidP="00C914DA">
      <w:pPr>
        <w:rPr>
          <w:rFonts w:cs="Arial"/>
          <w:szCs w:val="22"/>
        </w:rPr>
      </w:pPr>
    </w:p>
    <w:p w14:paraId="62CC4BFB" w14:textId="77777777" w:rsidR="00C914DA" w:rsidRPr="00FE167C" w:rsidRDefault="00C914DA" w:rsidP="00C914DA">
      <w:pPr>
        <w:rPr>
          <w:rFonts w:cs="Arial"/>
          <w:szCs w:val="22"/>
        </w:rPr>
      </w:pPr>
    </w:p>
    <w:p w14:paraId="528BCAA1" w14:textId="77777777" w:rsidR="00C914DA" w:rsidRPr="000C5598" w:rsidRDefault="00C914DA" w:rsidP="00C914DA">
      <w:pPr>
        <w:shd w:val="clear" w:color="auto" w:fill="CCCCCC"/>
        <w:jc w:val="center"/>
        <w:rPr>
          <w:b/>
          <w:szCs w:val="20"/>
        </w:rPr>
      </w:pPr>
      <w:r w:rsidRPr="000C5598">
        <w:rPr>
          <w:b/>
          <w:szCs w:val="20"/>
        </w:rPr>
        <w:t>ET</w:t>
      </w:r>
    </w:p>
    <w:p w14:paraId="57E95249" w14:textId="77777777" w:rsidR="00C914DA" w:rsidRPr="00FE167C" w:rsidRDefault="00C914DA" w:rsidP="00C914DA">
      <w:pPr>
        <w:jc w:val="both"/>
        <w:rPr>
          <w:rFonts w:cs="Arial"/>
          <w:szCs w:val="22"/>
        </w:rPr>
      </w:pPr>
    </w:p>
    <w:p w14:paraId="2D06A585" w14:textId="77777777" w:rsidR="00C914DA" w:rsidRPr="00FE167C" w:rsidRDefault="00C914DA" w:rsidP="00C914DA">
      <w:pPr>
        <w:jc w:val="both"/>
        <w:rPr>
          <w:rFonts w:cs="Arial"/>
          <w:szCs w:val="22"/>
        </w:rPr>
      </w:pPr>
    </w:p>
    <w:p w14:paraId="7308A17A" w14:textId="77777777" w:rsidR="00C914DA" w:rsidRPr="00FE167C" w:rsidRDefault="00C914DA" w:rsidP="00C914DA">
      <w:pPr>
        <w:rPr>
          <w:rFonts w:cs="Arial"/>
          <w:szCs w:val="22"/>
        </w:rPr>
      </w:pPr>
    </w:p>
    <w:p w14:paraId="2D27AE12" w14:textId="77777777" w:rsidR="00C914DA" w:rsidRPr="00FE167C" w:rsidRDefault="00C914DA" w:rsidP="00C914DA">
      <w:pPr>
        <w:jc w:val="both"/>
        <w:rPr>
          <w:rFonts w:cs="Arial"/>
          <w:b/>
          <w:szCs w:val="22"/>
        </w:rPr>
      </w:pPr>
      <w:r>
        <w:rPr>
          <w:rFonts w:cs="Arial"/>
          <w:b/>
          <w:szCs w:val="22"/>
        </w:rPr>
        <w:t xml:space="preserve">La </w:t>
      </w:r>
      <w:r w:rsidRPr="00FE167C">
        <w:rPr>
          <w:rFonts w:cs="Arial"/>
          <w:b/>
          <w:szCs w:val="22"/>
        </w:rPr>
        <w:t xml:space="preserve">société </w:t>
      </w:r>
      <w:r w:rsidRPr="00793C12">
        <w:rPr>
          <w:rFonts w:cs="Arial"/>
          <w:szCs w:val="22"/>
        </w:rPr>
        <w:t>_______________</w:t>
      </w:r>
      <w:r>
        <w:rPr>
          <w:rFonts w:cs="Arial"/>
          <w:szCs w:val="22"/>
        </w:rPr>
        <w:t>,</w:t>
      </w:r>
    </w:p>
    <w:p w14:paraId="664DBFFA" w14:textId="77777777" w:rsidR="00C914DA" w:rsidRPr="00FE167C" w:rsidRDefault="00C914DA" w:rsidP="00C914DA">
      <w:pPr>
        <w:jc w:val="both"/>
        <w:rPr>
          <w:rFonts w:cs="Arial"/>
          <w:szCs w:val="22"/>
        </w:rPr>
      </w:pPr>
      <w:proofErr w:type="gramStart"/>
      <w:r w:rsidRPr="00FE167C">
        <w:rPr>
          <w:rFonts w:cs="Arial"/>
          <w:szCs w:val="22"/>
        </w:rPr>
        <w:t>dont</w:t>
      </w:r>
      <w:proofErr w:type="gramEnd"/>
      <w:r w:rsidRPr="00FE167C">
        <w:rPr>
          <w:rFonts w:cs="Arial"/>
          <w:szCs w:val="22"/>
        </w:rPr>
        <w:t xml:space="preserve"> le </w:t>
      </w:r>
      <w:r w:rsidRPr="001806C5">
        <w:rPr>
          <w:rFonts w:cs="Arial"/>
          <w:szCs w:val="22"/>
        </w:rPr>
        <w:t>siège social est situé</w:t>
      </w:r>
      <w:r w:rsidRPr="00FE167C">
        <w:rPr>
          <w:rFonts w:cs="Arial"/>
          <w:szCs w:val="22"/>
        </w:rPr>
        <w:t xml:space="preserve"> </w:t>
      </w:r>
      <w:r>
        <w:rPr>
          <w:rFonts w:cs="Arial"/>
          <w:szCs w:val="22"/>
        </w:rPr>
        <w:t>__________________,</w:t>
      </w:r>
    </w:p>
    <w:p w14:paraId="4FCAD90C" w14:textId="77777777" w:rsidR="00C914DA" w:rsidRPr="00AF0FCE" w:rsidRDefault="00C914DA" w:rsidP="00C914DA">
      <w:pPr>
        <w:jc w:val="both"/>
        <w:rPr>
          <w:rFonts w:cs="Arial"/>
          <w:szCs w:val="22"/>
        </w:rPr>
      </w:pPr>
      <w:proofErr w:type="gramStart"/>
      <w:r w:rsidRPr="00AF0FCE">
        <w:rPr>
          <w:rFonts w:cs="Arial"/>
          <w:szCs w:val="22"/>
        </w:rPr>
        <w:t>immatriculé</w:t>
      </w:r>
      <w:r>
        <w:rPr>
          <w:rFonts w:cs="Arial"/>
          <w:szCs w:val="22"/>
        </w:rPr>
        <w:t>e</w:t>
      </w:r>
      <w:proofErr w:type="gramEnd"/>
      <w:r w:rsidRPr="00AF0FCE">
        <w:rPr>
          <w:rFonts w:cs="Arial"/>
          <w:szCs w:val="22"/>
        </w:rPr>
        <w:t xml:space="preserve"> au Registre du Commerce et </w:t>
      </w:r>
      <w:r>
        <w:rPr>
          <w:rFonts w:cs="Arial"/>
          <w:szCs w:val="22"/>
        </w:rPr>
        <w:t xml:space="preserve">des </w:t>
      </w:r>
      <w:r w:rsidRPr="00AF0FCE">
        <w:rPr>
          <w:rFonts w:cs="Arial"/>
          <w:szCs w:val="22"/>
        </w:rPr>
        <w:t xml:space="preserve">Sociétés de </w:t>
      </w:r>
      <w:r>
        <w:rPr>
          <w:rFonts w:cs="Arial"/>
          <w:szCs w:val="22"/>
        </w:rPr>
        <w:t>____</w:t>
      </w:r>
      <w:r w:rsidRPr="00AF0FCE">
        <w:rPr>
          <w:rFonts w:cs="Arial"/>
          <w:szCs w:val="22"/>
        </w:rPr>
        <w:t xml:space="preserve"> sous le numéro R.C.S </w:t>
      </w:r>
      <w:r>
        <w:rPr>
          <w:rFonts w:cs="Arial"/>
          <w:szCs w:val="22"/>
        </w:rPr>
        <w:t>___,</w:t>
      </w:r>
    </w:p>
    <w:p w14:paraId="33F58B89" w14:textId="77777777" w:rsidR="00C914DA" w:rsidRPr="00FE167C" w:rsidRDefault="00C914DA" w:rsidP="00C914DA">
      <w:pPr>
        <w:autoSpaceDE w:val="0"/>
        <w:autoSpaceDN w:val="0"/>
        <w:adjustRightInd w:val="0"/>
        <w:spacing w:line="240" w:lineRule="exact"/>
        <w:rPr>
          <w:rFonts w:cs="Arial"/>
          <w:color w:val="000000"/>
          <w:szCs w:val="22"/>
        </w:rPr>
      </w:pPr>
      <w:proofErr w:type="gramStart"/>
      <w:r w:rsidRPr="00FE167C">
        <w:rPr>
          <w:rFonts w:cs="Arial"/>
          <w:color w:val="000000"/>
          <w:szCs w:val="22"/>
        </w:rPr>
        <w:t>représenté</w:t>
      </w:r>
      <w:r>
        <w:rPr>
          <w:rFonts w:cs="Arial"/>
          <w:color w:val="000000"/>
          <w:szCs w:val="22"/>
        </w:rPr>
        <w:t>e</w:t>
      </w:r>
      <w:proofErr w:type="gramEnd"/>
      <w:r w:rsidRPr="00FE167C">
        <w:rPr>
          <w:rFonts w:cs="Arial"/>
          <w:color w:val="000000"/>
          <w:szCs w:val="22"/>
        </w:rPr>
        <w:t xml:space="preserve"> par </w:t>
      </w:r>
      <w:r>
        <w:rPr>
          <w:rFonts w:cs="Arial"/>
          <w:color w:val="000000"/>
          <w:szCs w:val="22"/>
        </w:rPr>
        <w:t>Monsieur ____________</w:t>
      </w:r>
      <w:r w:rsidRPr="00AF0FCE">
        <w:rPr>
          <w:rFonts w:cs="Arial"/>
          <w:szCs w:val="22"/>
        </w:rPr>
        <w:t>, agissant en qualité de</w:t>
      </w:r>
      <w:r>
        <w:rPr>
          <w:rFonts w:cs="Arial"/>
          <w:szCs w:val="22"/>
        </w:rPr>
        <w:t xml:space="preserve"> ________________,</w:t>
      </w:r>
    </w:p>
    <w:p w14:paraId="6DF6C901" w14:textId="77777777" w:rsidR="00C914DA" w:rsidRDefault="00C914DA" w:rsidP="00C914DA">
      <w:pPr>
        <w:autoSpaceDE w:val="0"/>
        <w:autoSpaceDN w:val="0"/>
        <w:adjustRightInd w:val="0"/>
        <w:spacing w:line="240" w:lineRule="exact"/>
        <w:jc w:val="both"/>
        <w:rPr>
          <w:rFonts w:cs="Arial"/>
          <w:color w:val="000000"/>
          <w:szCs w:val="22"/>
        </w:rPr>
      </w:pPr>
    </w:p>
    <w:p w14:paraId="2F8A1B15" w14:textId="77777777" w:rsidR="00C914DA" w:rsidRPr="00FE167C" w:rsidRDefault="00C914DA" w:rsidP="00C914DA">
      <w:pPr>
        <w:autoSpaceDE w:val="0"/>
        <w:autoSpaceDN w:val="0"/>
        <w:adjustRightInd w:val="0"/>
        <w:spacing w:line="240" w:lineRule="exact"/>
        <w:jc w:val="both"/>
        <w:rPr>
          <w:rFonts w:cs="Arial"/>
          <w:color w:val="000000"/>
          <w:szCs w:val="22"/>
        </w:rPr>
      </w:pPr>
      <w:proofErr w:type="gramStart"/>
      <w:r w:rsidRPr="00FE167C">
        <w:rPr>
          <w:rFonts w:cs="Arial"/>
          <w:color w:val="000000"/>
          <w:szCs w:val="22"/>
        </w:rPr>
        <w:t>ci</w:t>
      </w:r>
      <w:proofErr w:type="gramEnd"/>
      <w:r w:rsidRPr="00FE167C">
        <w:rPr>
          <w:rFonts w:cs="Arial"/>
          <w:color w:val="000000"/>
          <w:szCs w:val="22"/>
        </w:rPr>
        <w:t xml:space="preserve">-après dénommée </w:t>
      </w:r>
      <w:r>
        <w:rPr>
          <w:rFonts w:cs="Arial"/>
          <w:color w:val="000000"/>
          <w:szCs w:val="22"/>
        </w:rPr>
        <w:t>« </w:t>
      </w:r>
      <w:r w:rsidRPr="00FE167C">
        <w:rPr>
          <w:rFonts w:cs="Arial"/>
          <w:b/>
          <w:bCs/>
          <w:color w:val="000000"/>
          <w:szCs w:val="22"/>
        </w:rPr>
        <w:t>le Titulaire</w:t>
      </w:r>
      <w:r>
        <w:rPr>
          <w:rFonts w:cs="Arial"/>
          <w:b/>
          <w:bCs/>
          <w:color w:val="000000"/>
          <w:szCs w:val="22"/>
        </w:rPr>
        <w:t> »</w:t>
      </w:r>
    </w:p>
    <w:p w14:paraId="603DC7DF" w14:textId="77777777" w:rsidR="00C914DA" w:rsidRPr="00FE167C" w:rsidRDefault="00C914DA" w:rsidP="00C914DA">
      <w:pPr>
        <w:autoSpaceDE w:val="0"/>
        <w:autoSpaceDN w:val="0"/>
        <w:adjustRightInd w:val="0"/>
        <w:spacing w:line="240" w:lineRule="exact"/>
        <w:rPr>
          <w:rFonts w:cs="Arial"/>
          <w:color w:val="000000"/>
          <w:szCs w:val="22"/>
        </w:rPr>
      </w:pPr>
    </w:p>
    <w:p w14:paraId="3D29AEA6" w14:textId="77777777" w:rsidR="00C914DA" w:rsidRPr="00E0331A" w:rsidRDefault="00C914DA" w:rsidP="00C914DA">
      <w:pPr>
        <w:rPr>
          <w:rFonts w:cs="Arial"/>
          <w:szCs w:val="22"/>
        </w:rPr>
      </w:pPr>
    </w:p>
    <w:p w14:paraId="031DDAB8" w14:textId="77777777" w:rsidR="00C914DA" w:rsidRPr="00E0331A" w:rsidRDefault="00C914DA" w:rsidP="00C914DA">
      <w:pPr>
        <w:jc w:val="right"/>
        <w:rPr>
          <w:rFonts w:cs="Arial"/>
          <w:b/>
          <w:szCs w:val="22"/>
        </w:rPr>
      </w:pPr>
      <w:proofErr w:type="gramStart"/>
      <w:r w:rsidRPr="00E0331A">
        <w:rPr>
          <w:rFonts w:cs="Arial"/>
          <w:b/>
          <w:szCs w:val="22"/>
        </w:rPr>
        <w:t>d'autre</w:t>
      </w:r>
      <w:proofErr w:type="gramEnd"/>
      <w:r w:rsidRPr="00E0331A">
        <w:rPr>
          <w:rFonts w:cs="Arial"/>
          <w:b/>
          <w:szCs w:val="22"/>
        </w:rPr>
        <w:t xml:space="preserve"> part,</w:t>
      </w:r>
    </w:p>
    <w:p w14:paraId="2B5C721A" w14:textId="77777777" w:rsidR="00C914DA" w:rsidRPr="00E0331A" w:rsidRDefault="00C914DA" w:rsidP="00C914DA">
      <w:pPr>
        <w:rPr>
          <w:rFonts w:cs="Arial"/>
          <w:szCs w:val="22"/>
        </w:rPr>
      </w:pPr>
    </w:p>
    <w:p w14:paraId="14921E33" w14:textId="77777777" w:rsidR="00C914DA" w:rsidRPr="00E0331A" w:rsidRDefault="00C914DA" w:rsidP="00C914DA">
      <w:pPr>
        <w:rPr>
          <w:rFonts w:cs="Arial"/>
          <w:szCs w:val="22"/>
        </w:rPr>
      </w:pPr>
    </w:p>
    <w:p w14:paraId="449D5156" w14:textId="77777777" w:rsidR="00C914DA" w:rsidRPr="00E0331A" w:rsidRDefault="00C914DA" w:rsidP="00C914DA">
      <w:pPr>
        <w:rPr>
          <w:rFonts w:cs="Arial"/>
          <w:szCs w:val="22"/>
        </w:rPr>
      </w:pPr>
    </w:p>
    <w:p w14:paraId="62461CAB" w14:textId="77777777" w:rsidR="00C914DA" w:rsidRPr="00E0331A" w:rsidRDefault="00C914DA" w:rsidP="00C914DA">
      <w:pPr>
        <w:rPr>
          <w:rFonts w:cs="Arial"/>
          <w:szCs w:val="22"/>
        </w:rPr>
      </w:pPr>
    </w:p>
    <w:p w14:paraId="36C6B073" w14:textId="77777777" w:rsidR="00C914DA" w:rsidRPr="00E0331A" w:rsidRDefault="00C914DA" w:rsidP="00C914DA">
      <w:pPr>
        <w:spacing w:line="240" w:lineRule="exact"/>
        <w:jc w:val="center"/>
        <w:outlineLvl w:val="0"/>
        <w:rPr>
          <w:rFonts w:cs="Arial"/>
          <w:szCs w:val="22"/>
        </w:rPr>
      </w:pPr>
      <w:r w:rsidRPr="00E0331A">
        <w:rPr>
          <w:rFonts w:cs="Arial"/>
          <w:b/>
          <w:szCs w:val="22"/>
        </w:rPr>
        <w:t>Il a été convenu et arrêté ce qui suit :</w:t>
      </w:r>
    </w:p>
    <w:p w14:paraId="7F6C0DEE" w14:textId="77777777" w:rsidR="008C479E" w:rsidRDefault="00C914DA" w:rsidP="00C7333E">
      <w:pPr>
        <w:pStyle w:val="Titre1"/>
        <w:keepNext/>
        <w:tabs>
          <w:tab w:val="left" w:pos="709"/>
          <w:tab w:val="left" w:pos="1134"/>
          <w:tab w:val="left" w:pos="6946"/>
        </w:tabs>
        <w:rPr>
          <w:color w:val="000000"/>
        </w:rPr>
      </w:pPr>
      <w:r w:rsidRPr="00E0331A">
        <w:br w:type="page"/>
      </w:r>
    </w:p>
    <w:p w14:paraId="6F5F61B6" w14:textId="77777777" w:rsidR="008C479E" w:rsidRPr="008C479E" w:rsidRDefault="008C479E" w:rsidP="000E16FE">
      <w:pPr>
        <w:pStyle w:val="Titre1"/>
        <w:keepNext/>
        <w:numPr>
          <w:ilvl w:val="0"/>
          <w:numId w:val="3"/>
        </w:numPr>
        <w:tabs>
          <w:tab w:val="left" w:pos="709"/>
          <w:tab w:val="left" w:pos="1134"/>
          <w:tab w:val="left" w:pos="6946"/>
        </w:tabs>
        <w:ind w:left="0"/>
        <w:rPr>
          <w:bCs/>
          <w:u w:val="single"/>
        </w:rPr>
      </w:pPr>
      <w:bookmarkStart w:id="0" w:name="_Toc206304551"/>
      <w:bookmarkStart w:id="1" w:name="_Toc206304562"/>
      <w:r w:rsidRPr="008C479E">
        <w:rPr>
          <w:u w:val="single"/>
        </w:rPr>
        <w:lastRenderedPageBreak/>
        <w:t xml:space="preserve"> </w:t>
      </w:r>
      <w:bookmarkStart w:id="2" w:name="_Ref384281265"/>
      <w:bookmarkEnd w:id="0"/>
      <w:bookmarkEnd w:id="1"/>
      <w:r>
        <w:rPr>
          <w:u w:val="single"/>
        </w:rPr>
        <w:t>OBJET</w:t>
      </w:r>
      <w:bookmarkEnd w:id="2"/>
    </w:p>
    <w:p w14:paraId="7692A2AD" w14:textId="378E3C5F" w:rsidR="00FC12F9" w:rsidRPr="009C2F8E" w:rsidRDefault="00CE1BAD" w:rsidP="00FC12F9">
      <w:pPr>
        <w:jc w:val="both"/>
        <w:rPr>
          <w:rFonts w:cs="Arial"/>
          <w:bCs/>
          <w:szCs w:val="22"/>
        </w:rPr>
      </w:pPr>
      <w:r w:rsidRPr="0017249B">
        <w:t xml:space="preserve">Le présent marché définit les conditions selon lesquelles le CEA confie au Titulaire qui accepte, </w:t>
      </w:r>
      <w:bookmarkStart w:id="3" w:name="_Hlk222298081"/>
      <w:r w:rsidRPr="0017249B">
        <w:rPr>
          <w:b/>
        </w:rPr>
        <w:t>l</w:t>
      </w:r>
      <w:r w:rsidR="00D7125A">
        <w:rPr>
          <w:b/>
        </w:rPr>
        <w:t>a</w:t>
      </w:r>
      <w:r w:rsidR="00D7125A" w:rsidRPr="00D7125A">
        <w:rPr>
          <w:b/>
        </w:rPr>
        <w:t xml:space="preserve"> maintenance préventive et curative du système supervision/automatisme du Tableau de Contrôle Radiologique (TCR) du CEA de Grenoble, au profit du Groupe Compétant en Radioprotection (GCR)</w:t>
      </w:r>
      <w:r w:rsidR="00D7125A">
        <w:rPr>
          <w:b/>
        </w:rPr>
        <w:t>,</w:t>
      </w:r>
      <w:r w:rsidR="00D7125A" w:rsidRPr="00D7125A">
        <w:rPr>
          <w:b/>
        </w:rPr>
        <w:t xml:space="preserve"> </w:t>
      </w:r>
      <w:r w:rsidR="00D7125A" w:rsidRPr="0017249B">
        <w:rPr>
          <w:b/>
        </w:rPr>
        <w:t>avec</w:t>
      </w:r>
      <w:r w:rsidR="00D7125A" w:rsidRPr="0044071D">
        <w:rPr>
          <w:b/>
        </w:rPr>
        <w:t xml:space="preserve"> obligation de résultats,</w:t>
      </w:r>
      <w:bookmarkEnd w:id="3"/>
      <w:r w:rsidR="00FC12F9">
        <w:rPr>
          <w:bCs/>
          <w:szCs w:val="22"/>
        </w:rPr>
        <w:t xml:space="preserve"> </w:t>
      </w:r>
      <w:r w:rsidR="00FC12F9" w:rsidRPr="0041584D">
        <w:t>ci-après dénommée par le terme les « Prestations »</w:t>
      </w:r>
      <w:r w:rsidR="00FC12F9">
        <w:t>.</w:t>
      </w:r>
    </w:p>
    <w:p w14:paraId="3E8E2269" w14:textId="7277C865" w:rsidR="00CE1BAD" w:rsidRPr="00811CB3" w:rsidRDefault="00CE1BAD" w:rsidP="00CE1BAD">
      <w:pPr>
        <w:jc w:val="both"/>
        <w:rPr>
          <w:rFonts w:cs="Arial"/>
          <w:szCs w:val="22"/>
        </w:rPr>
      </w:pPr>
    </w:p>
    <w:p w14:paraId="3A30F1C6" w14:textId="77777777" w:rsidR="00FC12F9" w:rsidRPr="0041584D" w:rsidRDefault="00FC12F9" w:rsidP="00FC12F9">
      <w:pPr>
        <w:pStyle w:val="titre0"/>
        <w:jc w:val="both"/>
        <w:rPr>
          <w:rFonts w:ascii="Arial" w:hAnsi="Arial" w:cs="Arial"/>
          <w:b w:val="0"/>
          <w:sz w:val="22"/>
          <w:szCs w:val="22"/>
          <w:u w:val="none"/>
        </w:rPr>
      </w:pPr>
      <w:r w:rsidRPr="0041584D">
        <w:rPr>
          <w:rFonts w:ascii="Arial" w:hAnsi="Arial" w:cs="Arial"/>
          <w:b w:val="0"/>
          <w:sz w:val="22"/>
          <w:szCs w:val="22"/>
          <w:u w:val="none"/>
        </w:rPr>
        <w:t xml:space="preserve">La liste des matériels </w:t>
      </w:r>
      <w:r w:rsidRPr="004852C3">
        <w:rPr>
          <w:rFonts w:ascii="Arial" w:hAnsi="Arial" w:cs="Arial"/>
          <w:b w:val="0"/>
          <w:sz w:val="22"/>
          <w:szCs w:val="22"/>
          <w:u w:val="none"/>
        </w:rPr>
        <w:t>et du Progiciel figure dans le cahier des charges visé à l’article 2 du présent marché.</w:t>
      </w:r>
      <w:r>
        <w:rPr>
          <w:rFonts w:ascii="Arial" w:hAnsi="Arial" w:cs="Arial"/>
          <w:b w:val="0"/>
          <w:sz w:val="22"/>
          <w:szCs w:val="22"/>
          <w:u w:val="none"/>
        </w:rPr>
        <w:t xml:space="preserve"> </w:t>
      </w:r>
    </w:p>
    <w:p w14:paraId="02B8012A" w14:textId="77777777" w:rsidR="00FC12F9" w:rsidRDefault="00FC12F9" w:rsidP="00FC12F9">
      <w:pPr>
        <w:autoSpaceDE w:val="0"/>
        <w:autoSpaceDN w:val="0"/>
        <w:adjustRightInd w:val="0"/>
        <w:rPr>
          <w:rFonts w:ascii="Helvetica" w:hAnsi="Helvetica" w:cs="Helvetica"/>
          <w:szCs w:val="22"/>
        </w:rPr>
      </w:pPr>
    </w:p>
    <w:p w14:paraId="68115FA1" w14:textId="77777777" w:rsidR="00FC12F9" w:rsidRPr="003825D5" w:rsidRDefault="00FC12F9" w:rsidP="00FC12F9">
      <w:r w:rsidRPr="003825D5">
        <w:t>Les pièces détachées sont ci-après désignées par le terme « les Fournitures » et</w:t>
      </w:r>
      <w:r>
        <w:t xml:space="preserve"> </w:t>
      </w:r>
      <w:r w:rsidRPr="003825D5">
        <w:t>individuellement chaque pièce est désignée par le terme « la Fourniture ».</w:t>
      </w:r>
    </w:p>
    <w:p w14:paraId="7D8E863E" w14:textId="77777777" w:rsidR="00FC12F9" w:rsidRPr="003825D5" w:rsidRDefault="00FC12F9" w:rsidP="00FC12F9">
      <w:r w:rsidRPr="003825D5">
        <w:t xml:space="preserve">Les Fournitures comprennent également </w:t>
      </w:r>
      <w:r>
        <w:t xml:space="preserve">les consommables nécessaires au </w:t>
      </w:r>
      <w:r w:rsidRPr="003825D5">
        <w:t>fonctionnement des Matériels.</w:t>
      </w:r>
    </w:p>
    <w:p w14:paraId="5FC0F8CD" w14:textId="77777777" w:rsidR="00FC12F9" w:rsidRPr="003825D5" w:rsidRDefault="00FC12F9" w:rsidP="00FC12F9">
      <w:r w:rsidRPr="003825D5">
        <w:t>L'utilisation du présent marché est strictement limitée à l'objet précité et ne peut pas</w:t>
      </w:r>
      <w:r>
        <w:t xml:space="preserve"> </w:t>
      </w:r>
      <w:r w:rsidRPr="003825D5">
        <w:t>s'appliquer à d'autres approvisionnements.</w:t>
      </w:r>
    </w:p>
    <w:p w14:paraId="5A5F5D73" w14:textId="77777777" w:rsidR="00811CB3" w:rsidRPr="00CA57A6" w:rsidRDefault="008C479E" w:rsidP="000E16FE">
      <w:pPr>
        <w:pStyle w:val="Titre1"/>
        <w:keepNext/>
        <w:numPr>
          <w:ilvl w:val="0"/>
          <w:numId w:val="3"/>
        </w:numPr>
        <w:tabs>
          <w:tab w:val="left" w:pos="709"/>
          <w:tab w:val="left" w:pos="1134"/>
          <w:tab w:val="left" w:pos="6946"/>
        </w:tabs>
        <w:ind w:left="0"/>
        <w:rPr>
          <w:u w:val="single"/>
        </w:rPr>
      </w:pPr>
      <w:bookmarkStart w:id="4" w:name="_Toc175655495"/>
      <w:r>
        <w:rPr>
          <w:u w:val="single"/>
        </w:rPr>
        <w:t xml:space="preserve"> </w:t>
      </w:r>
      <w:bookmarkStart w:id="5" w:name="_Ref384280155"/>
      <w:r w:rsidR="007E4601" w:rsidRPr="00CA57A6">
        <w:rPr>
          <w:u w:val="single"/>
        </w:rPr>
        <w:t>D</w:t>
      </w:r>
      <w:r w:rsidR="00811CB3" w:rsidRPr="00CA57A6">
        <w:rPr>
          <w:u w:val="single"/>
        </w:rPr>
        <w:t xml:space="preserve">OCUMENTS </w:t>
      </w:r>
      <w:bookmarkEnd w:id="4"/>
      <w:r w:rsidR="00CB143F" w:rsidRPr="00CA57A6">
        <w:rPr>
          <w:u w:val="single"/>
        </w:rPr>
        <w:t>CONTRACTUELS</w:t>
      </w:r>
      <w:bookmarkEnd w:id="5"/>
    </w:p>
    <w:p w14:paraId="2BFE21F8" w14:textId="77777777" w:rsidR="00E04757" w:rsidRPr="00C60915" w:rsidRDefault="00C7333E" w:rsidP="00647C46">
      <w:pPr>
        <w:jc w:val="both"/>
        <w:rPr>
          <w:rFonts w:cs="Arial"/>
          <w:bCs/>
          <w:szCs w:val="22"/>
        </w:rPr>
      </w:pPr>
      <w:r>
        <w:rPr>
          <w:rFonts w:cs="Arial"/>
          <w:szCs w:val="22"/>
        </w:rPr>
        <w:t xml:space="preserve"> </w:t>
      </w:r>
      <w:r w:rsidR="00E04757" w:rsidRPr="001E5E9B">
        <w:rPr>
          <w:rFonts w:cs="Arial"/>
          <w:szCs w:val="22"/>
        </w:rPr>
        <w:t>Dans la mesure où leurs dispositions ne sont pas contraires à celles du présent marché et de ses annexes lesquelles prévalent, les documents ci-après sont applicables par ordre de priorité décroissante :</w:t>
      </w:r>
    </w:p>
    <w:p w14:paraId="4F69EA4E" w14:textId="77777777" w:rsidR="008A5A40" w:rsidRPr="00D0797F" w:rsidRDefault="008A5A40" w:rsidP="000E16FE">
      <w:pPr>
        <w:numPr>
          <w:ilvl w:val="0"/>
          <w:numId w:val="7"/>
        </w:numPr>
        <w:ind w:left="360"/>
        <w:jc w:val="both"/>
        <w:rPr>
          <w:rFonts w:cs="Arial"/>
          <w:szCs w:val="22"/>
        </w:rPr>
      </w:pPr>
      <w:proofErr w:type="gramStart"/>
      <w:r w:rsidRPr="00D0797F">
        <w:rPr>
          <w:rFonts w:cs="Arial"/>
          <w:szCs w:val="22"/>
        </w:rPr>
        <w:t>les</w:t>
      </w:r>
      <w:proofErr w:type="gramEnd"/>
      <w:r w:rsidRPr="00D0797F">
        <w:rPr>
          <w:rFonts w:cs="Arial"/>
          <w:szCs w:val="22"/>
        </w:rPr>
        <w:t xml:space="preserve"> prescriptions de Sécur</w:t>
      </w:r>
      <w:r w:rsidR="00C7333E">
        <w:rPr>
          <w:rFonts w:cs="Arial"/>
          <w:szCs w:val="22"/>
        </w:rPr>
        <w:t xml:space="preserve">ité </w:t>
      </w:r>
      <w:r w:rsidRPr="00D0797F">
        <w:rPr>
          <w:rFonts w:cs="Arial"/>
          <w:szCs w:val="22"/>
        </w:rPr>
        <w:t>et leurs annexes (référentiels correspondants) ;</w:t>
      </w:r>
    </w:p>
    <w:p w14:paraId="2D4E898E" w14:textId="20C52DCD" w:rsidR="008A5A40" w:rsidRPr="002B0887" w:rsidRDefault="008A5A40" w:rsidP="000E16FE">
      <w:pPr>
        <w:numPr>
          <w:ilvl w:val="0"/>
          <w:numId w:val="7"/>
        </w:numPr>
        <w:ind w:left="360"/>
        <w:jc w:val="both"/>
        <w:rPr>
          <w:rFonts w:cs="Arial"/>
          <w:szCs w:val="22"/>
        </w:rPr>
      </w:pPr>
      <w:proofErr w:type="gramStart"/>
      <w:r w:rsidRPr="002B0887">
        <w:rPr>
          <w:rFonts w:cs="Arial"/>
          <w:szCs w:val="22"/>
        </w:rPr>
        <w:t>le</w:t>
      </w:r>
      <w:proofErr w:type="gramEnd"/>
      <w:r w:rsidRPr="002B0887">
        <w:rPr>
          <w:rFonts w:cs="Arial"/>
          <w:szCs w:val="22"/>
        </w:rPr>
        <w:t xml:space="preserve"> dossier de consultation référencé </w:t>
      </w:r>
      <w:r w:rsidR="00D859AB" w:rsidRPr="00D859AB">
        <w:rPr>
          <w:rFonts w:cs="Arial"/>
          <w:szCs w:val="22"/>
        </w:rPr>
        <w:t xml:space="preserve">B26-00229-ML </w:t>
      </w:r>
      <w:r w:rsidRPr="00B93E92">
        <w:rPr>
          <w:rFonts w:cs="Arial"/>
          <w:szCs w:val="22"/>
        </w:rPr>
        <w:t xml:space="preserve">avec, faisant partie intégrante, </w:t>
      </w:r>
      <w:r w:rsidRPr="00D0797F">
        <w:rPr>
          <w:rFonts w:cs="Arial"/>
          <w:szCs w:val="22"/>
        </w:rPr>
        <w:t>les prescriptions techniques du marché et leurs annexes (</w:t>
      </w:r>
      <w:r w:rsidRPr="002B0887">
        <w:rPr>
          <w:rFonts w:cs="Arial"/>
          <w:szCs w:val="22"/>
        </w:rPr>
        <w:t>cahier des charges</w:t>
      </w:r>
      <w:r w:rsidRPr="00B93E92">
        <w:rPr>
          <w:rFonts w:cs="Arial"/>
          <w:szCs w:val="22"/>
        </w:rPr>
        <w:t xml:space="preserve"> référencé </w:t>
      </w:r>
      <w:r w:rsidR="00967FED" w:rsidRPr="00310CBE">
        <w:rPr>
          <w:rFonts w:cs="Arial"/>
          <w:szCs w:val="22"/>
        </w:rPr>
        <w:t>CDC0046</w:t>
      </w:r>
      <w:r w:rsidR="00967FED">
        <w:rPr>
          <w:rFonts w:cs="Arial"/>
          <w:szCs w:val="22"/>
        </w:rPr>
        <w:t xml:space="preserve"> </w:t>
      </w:r>
      <w:r w:rsidR="00967FED" w:rsidRPr="001D29C0">
        <w:rPr>
          <w:rFonts w:cs="Arial"/>
          <w:szCs w:val="22"/>
        </w:rPr>
        <w:t xml:space="preserve">en date du </w:t>
      </w:r>
      <w:r w:rsidR="00A776E4">
        <w:rPr>
          <w:rFonts w:cs="Arial"/>
          <w:szCs w:val="22"/>
        </w:rPr>
        <w:t>24 mars</w:t>
      </w:r>
      <w:r w:rsidR="00967FED">
        <w:rPr>
          <w:rFonts w:cs="Arial"/>
          <w:szCs w:val="22"/>
        </w:rPr>
        <w:t xml:space="preserve"> 2026</w:t>
      </w:r>
      <w:r w:rsidRPr="002E39E2">
        <w:rPr>
          <w:rFonts w:cs="Arial"/>
          <w:szCs w:val="22"/>
        </w:rPr>
        <w:t>,</w:t>
      </w:r>
      <w:r w:rsidRPr="00D0797F">
        <w:rPr>
          <w:rFonts w:cs="Arial"/>
          <w:szCs w:val="22"/>
        </w:rPr>
        <w:t xml:space="preserve"> plans, etc.) ;</w:t>
      </w:r>
    </w:p>
    <w:p w14:paraId="38FFD08C" w14:textId="77777777" w:rsidR="003146EC" w:rsidRDefault="003146EC" w:rsidP="000E16FE">
      <w:pPr>
        <w:numPr>
          <w:ilvl w:val="0"/>
          <w:numId w:val="7"/>
        </w:numPr>
        <w:ind w:left="360"/>
        <w:jc w:val="both"/>
        <w:rPr>
          <w:rFonts w:cs="Arial"/>
          <w:szCs w:val="22"/>
        </w:rPr>
      </w:pPr>
      <w:proofErr w:type="gramStart"/>
      <w:r>
        <w:rPr>
          <w:rFonts w:cs="Arial"/>
          <w:szCs w:val="22"/>
        </w:rPr>
        <w:t>les</w:t>
      </w:r>
      <w:proofErr w:type="gramEnd"/>
      <w:r>
        <w:rPr>
          <w:rFonts w:cs="Arial"/>
          <w:szCs w:val="22"/>
        </w:rPr>
        <w:t xml:space="preserve"> règles applicables aux Entreprises Extérieures (Titulaires ou sous-traitants de marchés), indice A</w:t>
      </w:r>
      <w:r w:rsidR="00C7333E">
        <w:rPr>
          <w:rFonts w:cs="Arial"/>
          <w:szCs w:val="22"/>
        </w:rPr>
        <w:t xml:space="preserve"> </w:t>
      </w:r>
      <w:r w:rsidR="00AB6D00">
        <w:rPr>
          <w:rFonts w:cs="Arial"/>
          <w:szCs w:val="22"/>
        </w:rPr>
        <w:t xml:space="preserve">et le règlement intérieur </w:t>
      </w:r>
      <w:r>
        <w:rPr>
          <w:rFonts w:cs="Arial"/>
          <w:szCs w:val="22"/>
        </w:rPr>
        <w:t>;</w:t>
      </w:r>
    </w:p>
    <w:p w14:paraId="48F05B08" w14:textId="59A4F342" w:rsidR="008A5A40" w:rsidRDefault="008A5A40" w:rsidP="000E16FE">
      <w:pPr>
        <w:numPr>
          <w:ilvl w:val="0"/>
          <w:numId w:val="7"/>
        </w:numPr>
        <w:ind w:left="360"/>
        <w:jc w:val="both"/>
        <w:rPr>
          <w:rFonts w:cs="Arial"/>
          <w:szCs w:val="22"/>
        </w:rPr>
      </w:pPr>
      <w:proofErr w:type="gramStart"/>
      <w:r w:rsidRPr="00D0797F">
        <w:rPr>
          <w:rFonts w:cs="Arial"/>
          <w:szCs w:val="22"/>
        </w:rPr>
        <w:t>les</w:t>
      </w:r>
      <w:proofErr w:type="gramEnd"/>
      <w:r w:rsidRPr="00D0797F">
        <w:rPr>
          <w:rFonts w:cs="Arial"/>
          <w:szCs w:val="22"/>
        </w:rPr>
        <w:t xml:space="preserve"> Conditions Générales d’Achat (CGA) du CEA </w:t>
      </w:r>
      <w:r w:rsidR="00741DB6">
        <w:rPr>
          <w:rFonts w:cs="Arial"/>
          <w:szCs w:val="22"/>
        </w:rPr>
        <w:t>(édition de janvier 2022)</w:t>
      </w:r>
      <w:r w:rsidR="00741DB6" w:rsidRPr="00D0797F" w:rsidDel="00741DB6">
        <w:rPr>
          <w:rFonts w:cs="Arial"/>
          <w:szCs w:val="22"/>
        </w:rPr>
        <w:t xml:space="preserve"> </w:t>
      </w:r>
      <w:r w:rsidRPr="00D0797F">
        <w:rPr>
          <w:rFonts w:cs="Arial"/>
          <w:szCs w:val="22"/>
        </w:rPr>
        <w:t>;</w:t>
      </w:r>
    </w:p>
    <w:p w14:paraId="47E12962" w14:textId="042F085F" w:rsidR="0077126F" w:rsidRPr="00967FED" w:rsidRDefault="0077126F" w:rsidP="000E16FE">
      <w:pPr>
        <w:numPr>
          <w:ilvl w:val="0"/>
          <w:numId w:val="7"/>
        </w:numPr>
        <w:ind w:left="360"/>
        <w:jc w:val="both"/>
        <w:rPr>
          <w:rFonts w:cs="Arial"/>
          <w:szCs w:val="22"/>
        </w:rPr>
      </w:pPr>
      <w:proofErr w:type="gramStart"/>
      <w:r w:rsidRPr="00967FED">
        <w:rPr>
          <w:rFonts w:cs="Arial"/>
          <w:szCs w:val="22"/>
        </w:rPr>
        <w:t>le</w:t>
      </w:r>
      <w:proofErr w:type="gramEnd"/>
      <w:r w:rsidRPr="00967FED">
        <w:rPr>
          <w:rFonts w:cs="Arial"/>
          <w:szCs w:val="22"/>
        </w:rPr>
        <w:t xml:space="preserve"> Cahier des Clauses Sociales Particulières (C2SP)</w:t>
      </w:r>
      <w:r w:rsidR="00967FED" w:rsidRPr="00967FED">
        <w:rPr>
          <w:rFonts w:cs="Arial"/>
          <w:szCs w:val="22"/>
        </w:rPr>
        <w:t>,</w:t>
      </w:r>
    </w:p>
    <w:p w14:paraId="23FD6886" w14:textId="77777777" w:rsidR="008A5A40" w:rsidRPr="00D0797F" w:rsidRDefault="008A5A40" w:rsidP="000E16FE">
      <w:pPr>
        <w:numPr>
          <w:ilvl w:val="0"/>
          <w:numId w:val="7"/>
        </w:numPr>
        <w:ind w:left="360"/>
        <w:jc w:val="both"/>
        <w:rPr>
          <w:rFonts w:cs="Arial"/>
          <w:szCs w:val="22"/>
        </w:rPr>
      </w:pPr>
      <w:proofErr w:type="gramStart"/>
      <w:r w:rsidRPr="00D0797F">
        <w:rPr>
          <w:rFonts w:cs="Arial"/>
          <w:szCs w:val="22"/>
        </w:rPr>
        <w:t>les</w:t>
      </w:r>
      <w:proofErr w:type="gramEnd"/>
      <w:r w:rsidRPr="00D0797F">
        <w:rPr>
          <w:rFonts w:cs="Arial"/>
          <w:szCs w:val="22"/>
        </w:rPr>
        <w:t xml:space="preserve"> documents normatifs (normes, documents techniques unifiés, etc.) ;</w:t>
      </w:r>
    </w:p>
    <w:p w14:paraId="4B9FA0F0" w14:textId="77777777" w:rsidR="008A5A40" w:rsidRPr="002B0887" w:rsidRDefault="008A5A40" w:rsidP="000E16FE">
      <w:pPr>
        <w:numPr>
          <w:ilvl w:val="0"/>
          <w:numId w:val="7"/>
        </w:numPr>
        <w:ind w:left="360"/>
        <w:jc w:val="both"/>
        <w:rPr>
          <w:rFonts w:cs="Arial"/>
          <w:szCs w:val="22"/>
        </w:rPr>
      </w:pPr>
      <w:proofErr w:type="gramStart"/>
      <w:r w:rsidRPr="002B0887">
        <w:rPr>
          <w:rFonts w:cs="Arial"/>
          <w:szCs w:val="22"/>
        </w:rPr>
        <w:t>l'offre</w:t>
      </w:r>
      <w:proofErr w:type="gramEnd"/>
      <w:r w:rsidRPr="002B0887">
        <w:rPr>
          <w:rFonts w:cs="Arial"/>
          <w:szCs w:val="22"/>
        </w:rPr>
        <w:t xml:space="preserve"> du Titulaire </w:t>
      </w:r>
      <w:r w:rsidRPr="00B93E92">
        <w:rPr>
          <w:rFonts w:cs="Arial"/>
          <w:szCs w:val="22"/>
        </w:rPr>
        <w:t xml:space="preserve">référencée </w:t>
      </w:r>
      <w:r w:rsidRPr="00967FED">
        <w:rPr>
          <w:rFonts w:cs="Arial"/>
          <w:szCs w:val="22"/>
          <w:highlight w:val="yellow"/>
        </w:rPr>
        <w:t xml:space="preserve">___________ </w:t>
      </w:r>
      <w:r w:rsidRPr="00B93E92">
        <w:rPr>
          <w:rFonts w:cs="Arial"/>
          <w:szCs w:val="22"/>
        </w:rPr>
        <w:t xml:space="preserve">du </w:t>
      </w:r>
      <w:r w:rsidRPr="00967FED">
        <w:rPr>
          <w:rFonts w:cs="Arial"/>
          <w:szCs w:val="22"/>
          <w:highlight w:val="yellow"/>
        </w:rPr>
        <w:t xml:space="preserve">____________, </w:t>
      </w:r>
      <w:r w:rsidRPr="00D0797F">
        <w:rPr>
          <w:rFonts w:cs="Arial"/>
          <w:szCs w:val="22"/>
        </w:rPr>
        <w:t>à titre supplétif.</w:t>
      </w:r>
    </w:p>
    <w:p w14:paraId="45EE033C" w14:textId="77777777" w:rsidR="00296307" w:rsidRPr="00D368B4" w:rsidRDefault="00296307" w:rsidP="007F4461">
      <w:pPr>
        <w:jc w:val="both"/>
        <w:rPr>
          <w:rFonts w:cs="Arial"/>
          <w:szCs w:val="22"/>
        </w:rPr>
      </w:pPr>
    </w:p>
    <w:p w14:paraId="56FEEBCA" w14:textId="77777777" w:rsidR="00296307" w:rsidRPr="00D368B4" w:rsidRDefault="00296307" w:rsidP="00C7333E">
      <w:pPr>
        <w:jc w:val="both"/>
        <w:rPr>
          <w:rFonts w:cs="Arial"/>
          <w:szCs w:val="22"/>
        </w:rPr>
      </w:pPr>
      <w:r w:rsidRPr="00D368B4">
        <w:rPr>
          <w:rFonts w:cs="Arial"/>
          <w:szCs w:val="22"/>
        </w:rPr>
        <w:t>Le Titulaire reconnaît expressément avoir pris connaissance et accepté les documents ci-dessus.</w:t>
      </w:r>
    </w:p>
    <w:p w14:paraId="0CA879CE" w14:textId="77777777" w:rsidR="00296307" w:rsidRPr="00D368B4" w:rsidRDefault="00296307" w:rsidP="00C7333E">
      <w:pPr>
        <w:jc w:val="both"/>
        <w:rPr>
          <w:rFonts w:cs="Arial"/>
          <w:szCs w:val="22"/>
        </w:rPr>
      </w:pPr>
      <w:r w:rsidRPr="00D368B4">
        <w:rPr>
          <w:rFonts w:cs="Arial"/>
          <w:szCs w:val="22"/>
        </w:rPr>
        <w:t>Les conditions générales de vente du Titulaire, hormis celles issues de dispositions légales impératives, sont inopposables quelle qu'en soit la forme.</w:t>
      </w:r>
    </w:p>
    <w:p w14:paraId="36558A03" w14:textId="77777777" w:rsidR="00E04757" w:rsidRDefault="00E04757" w:rsidP="00C7333E">
      <w:pPr>
        <w:jc w:val="both"/>
        <w:rPr>
          <w:rFonts w:cs="Arial"/>
          <w:szCs w:val="22"/>
        </w:rPr>
      </w:pPr>
    </w:p>
    <w:p w14:paraId="0A9C5515" w14:textId="77777777" w:rsidR="00E04757" w:rsidRPr="001345B4" w:rsidRDefault="00E04757" w:rsidP="000E16FE">
      <w:pPr>
        <w:numPr>
          <w:ilvl w:val="1"/>
          <w:numId w:val="3"/>
        </w:numPr>
        <w:jc w:val="both"/>
        <w:rPr>
          <w:rFonts w:cs="Arial"/>
          <w:bCs/>
          <w:szCs w:val="22"/>
        </w:rPr>
      </w:pPr>
      <w:r>
        <w:rPr>
          <w:rFonts w:cs="Arial"/>
          <w:szCs w:val="22"/>
        </w:rPr>
        <w:t xml:space="preserve"> </w:t>
      </w:r>
      <w:r w:rsidRPr="00AB4D26">
        <w:rPr>
          <w:rFonts w:cs="Arial"/>
          <w:szCs w:val="22"/>
        </w:rPr>
        <w:t>L</w:t>
      </w:r>
      <w:r>
        <w:rPr>
          <w:rFonts w:cs="Arial"/>
          <w:szCs w:val="22"/>
        </w:rPr>
        <w:t xml:space="preserve">es </w:t>
      </w:r>
      <w:r w:rsidRPr="00AB4D26">
        <w:rPr>
          <w:rFonts w:cs="Arial"/>
          <w:szCs w:val="22"/>
        </w:rPr>
        <w:t>annexe</w:t>
      </w:r>
      <w:r>
        <w:rPr>
          <w:rFonts w:cs="Arial"/>
          <w:szCs w:val="22"/>
        </w:rPr>
        <w:t xml:space="preserve">s suivantes font </w:t>
      </w:r>
      <w:r w:rsidRPr="00AB4D26">
        <w:rPr>
          <w:rFonts w:cs="Arial"/>
          <w:szCs w:val="22"/>
        </w:rPr>
        <w:t>partie intégrante du présent marché</w:t>
      </w:r>
      <w:r>
        <w:rPr>
          <w:rFonts w:cs="Arial"/>
          <w:szCs w:val="22"/>
        </w:rPr>
        <w:t> :</w:t>
      </w:r>
    </w:p>
    <w:p w14:paraId="753AA776" w14:textId="1D95EB99" w:rsidR="00296307" w:rsidRDefault="007F4461" w:rsidP="000E16FE">
      <w:pPr>
        <w:pStyle w:val="titre0"/>
        <w:numPr>
          <w:ilvl w:val="0"/>
          <w:numId w:val="8"/>
        </w:numPr>
        <w:jc w:val="both"/>
        <w:rPr>
          <w:rFonts w:ascii="Arial" w:hAnsi="Arial" w:cs="Arial"/>
          <w:b w:val="0"/>
          <w:sz w:val="22"/>
          <w:szCs w:val="22"/>
          <w:u w:val="none"/>
        </w:rPr>
      </w:pPr>
      <w:r>
        <w:rPr>
          <w:rFonts w:ascii="Arial" w:hAnsi="Arial" w:cs="Arial"/>
          <w:b w:val="0"/>
          <w:sz w:val="22"/>
          <w:szCs w:val="22"/>
          <w:u w:val="none"/>
        </w:rPr>
        <w:t xml:space="preserve">Annexe </w:t>
      </w:r>
      <w:r w:rsidR="008A5A40">
        <w:rPr>
          <w:rFonts w:ascii="Arial" w:hAnsi="Arial" w:cs="Arial"/>
          <w:b w:val="0"/>
          <w:sz w:val="22"/>
          <w:szCs w:val="22"/>
          <w:u w:val="none"/>
        </w:rPr>
        <w:t>n°</w:t>
      </w:r>
      <w:r>
        <w:rPr>
          <w:rFonts w:ascii="Arial" w:hAnsi="Arial" w:cs="Arial"/>
          <w:b w:val="0"/>
          <w:sz w:val="22"/>
          <w:szCs w:val="22"/>
          <w:u w:val="none"/>
        </w:rPr>
        <w:t xml:space="preserve"> </w:t>
      </w:r>
      <w:r w:rsidR="00647C46">
        <w:rPr>
          <w:rFonts w:ascii="Arial" w:hAnsi="Arial" w:cs="Arial"/>
          <w:b w:val="0"/>
          <w:sz w:val="22"/>
          <w:szCs w:val="22"/>
          <w:u w:val="none"/>
        </w:rPr>
        <w:t>1</w:t>
      </w:r>
      <w:r>
        <w:rPr>
          <w:rFonts w:ascii="Arial" w:hAnsi="Arial" w:cs="Arial"/>
          <w:b w:val="0"/>
          <w:sz w:val="22"/>
          <w:szCs w:val="22"/>
          <w:u w:val="none"/>
        </w:rPr>
        <w:t xml:space="preserve"> </w:t>
      </w:r>
      <w:r w:rsidRPr="007F4461">
        <w:rPr>
          <w:rFonts w:ascii="Arial" w:hAnsi="Arial" w:cs="Arial"/>
          <w:b w:val="0"/>
          <w:sz w:val="22"/>
          <w:szCs w:val="22"/>
          <w:u w:val="none"/>
        </w:rPr>
        <w:t xml:space="preserve">« </w:t>
      </w:r>
      <w:r>
        <w:rPr>
          <w:rFonts w:ascii="Arial" w:hAnsi="Arial" w:cs="Arial"/>
          <w:b w:val="0"/>
          <w:sz w:val="22"/>
          <w:szCs w:val="22"/>
          <w:u w:val="none"/>
        </w:rPr>
        <w:t>Demande d'acceptation d'un sous-</w:t>
      </w:r>
      <w:r w:rsidRPr="007F4461">
        <w:rPr>
          <w:rFonts w:ascii="Arial" w:hAnsi="Arial" w:cs="Arial"/>
          <w:b w:val="0"/>
          <w:sz w:val="22"/>
          <w:szCs w:val="22"/>
          <w:u w:val="none"/>
        </w:rPr>
        <w:t>traitant ».</w:t>
      </w:r>
    </w:p>
    <w:p w14:paraId="6637404B" w14:textId="7F09D1E5" w:rsidR="007F4461" w:rsidRPr="007F4461" w:rsidRDefault="007F4461" w:rsidP="000E16FE">
      <w:pPr>
        <w:pStyle w:val="titre0"/>
        <w:numPr>
          <w:ilvl w:val="0"/>
          <w:numId w:val="8"/>
        </w:numPr>
        <w:jc w:val="both"/>
        <w:rPr>
          <w:rFonts w:ascii="Arial" w:hAnsi="Arial" w:cs="Arial"/>
          <w:b w:val="0"/>
          <w:sz w:val="22"/>
          <w:szCs w:val="22"/>
          <w:u w:val="none"/>
        </w:rPr>
      </w:pPr>
      <w:r>
        <w:rPr>
          <w:rFonts w:ascii="Arial" w:hAnsi="Arial" w:cs="Arial"/>
          <w:b w:val="0"/>
          <w:sz w:val="22"/>
          <w:szCs w:val="22"/>
          <w:u w:val="none"/>
        </w:rPr>
        <w:t xml:space="preserve">Annexe n° </w:t>
      </w:r>
      <w:r w:rsidR="00647C46">
        <w:rPr>
          <w:rFonts w:ascii="Arial" w:hAnsi="Arial" w:cs="Arial"/>
          <w:b w:val="0"/>
          <w:sz w:val="22"/>
          <w:szCs w:val="22"/>
          <w:u w:val="none"/>
        </w:rPr>
        <w:t>2</w:t>
      </w:r>
      <w:r>
        <w:rPr>
          <w:rFonts w:ascii="Arial" w:hAnsi="Arial" w:cs="Arial"/>
          <w:b w:val="0"/>
          <w:sz w:val="22"/>
          <w:szCs w:val="22"/>
          <w:u w:val="none"/>
        </w:rPr>
        <w:t xml:space="preserve"> « </w:t>
      </w:r>
      <w:r w:rsidRPr="007F4461">
        <w:rPr>
          <w:rFonts w:ascii="Arial" w:hAnsi="Arial" w:cs="Arial"/>
          <w:b w:val="0"/>
          <w:sz w:val="22"/>
          <w:szCs w:val="22"/>
          <w:u w:val="none"/>
        </w:rPr>
        <w:t>Spécifications pour la livraison d'équipements électriques au CEA Grenoble »</w:t>
      </w:r>
    </w:p>
    <w:p w14:paraId="2830B23E" w14:textId="77777777" w:rsidR="007E4601" w:rsidRPr="00CA57A6" w:rsidRDefault="008C479E" w:rsidP="000E16FE">
      <w:pPr>
        <w:pStyle w:val="Titre1"/>
        <w:keepNext/>
        <w:numPr>
          <w:ilvl w:val="0"/>
          <w:numId w:val="3"/>
        </w:numPr>
        <w:tabs>
          <w:tab w:val="left" w:pos="709"/>
          <w:tab w:val="left" w:pos="1134"/>
          <w:tab w:val="left" w:pos="6946"/>
        </w:tabs>
        <w:ind w:left="0"/>
        <w:rPr>
          <w:u w:val="single"/>
        </w:rPr>
      </w:pPr>
      <w:bookmarkStart w:id="6" w:name="_Toc175655496"/>
      <w:r>
        <w:rPr>
          <w:u w:val="single"/>
        </w:rPr>
        <w:t xml:space="preserve"> </w:t>
      </w:r>
      <w:r w:rsidR="00811CB3" w:rsidRPr="00CA57A6">
        <w:rPr>
          <w:u w:val="single"/>
        </w:rPr>
        <w:t>C</w:t>
      </w:r>
      <w:bookmarkEnd w:id="6"/>
      <w:r w:rsidR="00636CD9" w:rsidRPr="00CA57A6">
        <w:rPr>
          <w:u w:val="single"/>
        </w:rPr>
        <w:t>ORRESPONDANTS</w:t>
      </w:r>
    </w:p>
    <w:p w14:paraId="08BF5302" w14:textId="44E37165" w:rsidR="0077126F" w:rsidRDefault="00D9146F" w:rsidP="000E16FE">
      <w:pPr>
        <w:numPr>
          <w:ilvl w:val="1"/>
          <w:numId w:val="3"/>
        </w:numPr>
        <w:spacing w:line="240" w:lineRule="atLeast"/>
        <w:jc w:val="both"/>
        <w:rPr>
          <w:rFonts w:cs="Arial"/>
          <w:b/>
          <w:color w:val="000000"/>
          <w:szCs w:val="22"/>
        </w:rPr>
      </w:pPr>
      <w:bookmarkStart w:id="7" w:name="_Toc293494173"/>
      <w:r>
        <w:rPr>
          <w:rFonts w:cs="Arial"/>
          <w:b/>
          <w:color w:val="000000"/>
          <w:szCs w:val="22"/>
        </w:rPr>
        <w:t xml:space="preserve"> </w:t>
      </w:r>
      <w:r w:rsidR="0077126F" w:rsidRPr="0064572D">
        <w:rPr>
          <w:rFonts w:cs="Arial"/>
          <w:b/>
          <w:color w:val="000000"/>
          <w:szCs w:val="22"/>
        </w:rPr>
        <w:t>Correspondant</w:t>
      </w:r>
      <w:r w:rsidR="00E33738">
        <w:rPr>
          <w:rFonts w:cs="Arial"/>
          <w:b/>
          <w:color w:val="000000"/>
          <w:szCs w:val="22"/>
        </w:rPr>
        <w:t xml:space="preserve">s </w:t>
      </w:r>
      <w:r w:rsidR="0077126F" w:rsidRPr="0064572D">
        <w:rPr>
          <w:rFonts w:cs="Arial"/>
          <w:b/>
          <w:color w:val="000000"/>
          <w:szCs w:val="22"/>
        </w:rPr>
        <w:t>du CEA</w:t>
      </w:r>
      <w:bookmarkEnd w:id="7"/>
    </w:p>
    <w:p w14:paraId="3D7B98E4" w14:textId="77777777" w:rsidR="00967FED" w:rsidRDefault="00967FED" w:rsidP="00967FED">
      <w:pPr>
        <w:tabs>
          <w:tab w:val="left" w:pos="1134"/>
          <w:tab w:val="left" w:pos="6946"/>
        </w:tabs>
        <w:spacing w:before="200"/>
        <w:ind w:left="360"/>
        <w:jc w:val="both"/>
        <w:rPr>
          <w:rFonts w:cs="Arial"/>
          <w:bCs/>
          <w:i/>
          <w:iCs/>
          <w:szCs w:val="22"/>
        </w:rPr>
      </w:pPr>
      <w:r>
        <w:rPr>
          <w:rFonts w:cs="Arial"/>
          <w:bCs/>
          <w:i/>
          <w:iCs/>
          <w:szCs w:val="22"/>
        </w:rPr>
        <w:t xml:space="preserve">Correspondant technique : </w:t>
      </w:r>
    </w:p>
    <w:p w14:paraId="49A524FD" w14:textId="0AFB2A69" w:rsidR="00967FED" w:rsidRDefault="00967FED" w:rsidP="00967FED">
      <w:pPr>
        <w:tabs>
          <w:tab w:val="left" w:pos="540"/>
          <w:tab w:val="left" w:pos="5040"/>
        </w:tabs>
        <w:ind w:left="-142" w:right="-284" w:firstLine="142"/>
        <w:jc w:val="both"/>
        <w:rPr>
          <w:rFonts w:cs="Arial"/>
          <w:szCs w:val="22"/>
          <w:lang w:val="en-US"/>
        </w:rPr>
      </w:pPr>
      <w:bookmarkStart w:id="8" w:name="_Hlk222755549"/>
      <w:r w:rsidRPr="00967FED">
        <w:rPr>
          <w:rFonts w:cs="Arial"/>
          <w:szCs w:val="22"/>
          <w:lang w:val="en-US"/>
        </w:rPr>
        <w:t xml:space="preserve">Maxence BOURGIN </w:t>
      </w:r>
      <w:r w:rsidRPr="00CD3DB6">
        <w:rPr>
          <w:rFonts w:cs="Arial"/>
          <w:szCs w:val="22"/>
          <w:lang w:val="en-US"/>
        </w:rPr>
        <w:t xml:space="preserve">- </w:t>
      </w:r>
      <w:r w:rsidRPr="00967FED">
        <w:rPr>
          <w:rFonts w:cs="Arial"/>
          <w:szCs w:val="22"/>
          <w:lang w:val="en-US"/>
        </w:rPr>
        <w:t>D2S/GCR</w:t>
      </w:r>
    </w:p>
    <w:p w14:paraId="5F88E6A9" w14:textId="5202EB51" w:rsidR="00967FED" w:rsidRDefault="00967FED" w:rsidP="00967FED">
      <w:pPr>
        <w:jc w:val="both"/>
        <w:rPr>
          <w:rFonts w:cs="Arial"/>
          <w:szCs w:val="22"/>
          <w:lang w:val="en-US"/>
        </w:rPr>
      </w:pPr>
      <w:r w:rsidRPr="00893DC0">
        <w:rPr>
          <w:rFonts w:cs="Arial"/>
          <w:szCs w:val="22"/>
          <w:lang w:val="en-US"/>
        </w:rPr>
        <w:t>04.38.78.</w:t>
      </w:r>
      <w:r>
        <w:rPr>
          <w:rFonts w:cs="Arial"/>
          <w:szCs w:val="22"/>
          <w:lang w:val="en-US"/>
        </w:rPr>
        <w:t>33.01</w:t>
      </w:r>
    </w:p>
    <w:p w14:paraId="2205B8B0" w14:textId="447FFA58" w:rsidR="00967FED" w:rsidRPr="00C1260D" w:rsidRDefault="00967FED" w:rsidP="00967FED">
      <w:pPr>
        <w:jc w:val="both"/>
        <w:rPr>
          <w:rFonts w:cs="Arial"/>
          <w:szCs w:val="22"/>
        </w:rPr>
      </w:pPr>
      <w:r w:rsidRPr="00967FED">
        <w:rPr>
          <w:rStyle w:val="Lienhypertexte"/>
          <w:lang w:val="en-US"/>
        </w:rPr>
        <w:t>maxence.bourgin@cea.fr</w:t>
      </w:r>
    </w:p>
    <w:bookmarkEnd w:id="8"/>
    <w:p w14:paraId="508B02DD" w14:textId="77777777" w:rsidR="00967FED" w:rsidRDefault="00967FED" w:rsidP="00967FED">
      <w:pPr>
        <w:pStyle w:val="titre0"/>
        <w:jc w:val="both"/>
        <w:rPr>
          <w:rFonts w:ascii="Arial" w:hAnsi="Arial" w:cs="Arial"/>
          <w:b w:val="0"/>
          <w:i/>
          <w:sz w:val="22"/>
          <w:szCs w:val="22"/>
          <w:u w:val="none"/>
        </w:rPr>
      </w:pPr>
    </w:p>
    <w:p w14:paraId="7FF9CAB2" w14:textId="77777777" w:rsidR="00967FED" w:rsidRDefault="00967FED" w:rsidP="00967FED">
      <w:pPr>
        <w:pStyle w:val="titre0"/>
        <w:jc w:val="both"/>
        <w:rPr>
          <w:rFonts w:ascii="Arial" w:hAnsi="Arial" w:cs="Arial"/>
          <w:b w:val="0"/>
          <w:i/>
          <w:sz w:val="22"/>
          <w:szCs w:val="22"/>
          <w:u w:val="none"/>
        </w:rPr>
      </w:pPr>
      <w:r>
        <w:rPr>
          <w:rFonts w:ascii="Arial" w:hAnsi="Arial" w:cs="Arial"/>
          <w:b w:val="0"/>
          <w:i/>
          <w:sz w:val="22"/>
          <w:szCs w:val="22"/>
          <w:u w:val="none"/>
        </w:rPr>
        <w:t xml:space="preserve">      Correspondantes commerciales </w:t>
      </w:r>
    </w:p>
    <w:p w14:paraId="2CE21CE1" w14:textId="77777777" w:rsidR="00967FED" w:rsidRPr="009F6097" w:rsidRDefault="00967FED" w:rsidP="00967FED">
      <w:pPr>
        <w:autoSpaceDE w:val="0"/>
        <w:autoSpaceDN w:val="0"/>
        <w:adjustRightInd w:val="0"/>
        <w:jc w:val="both"/>
        <w:rPr>
          <w:rFonts w:cs="Arial"/>
          <w:szCs w:val="22"/>
        </w:rPr>
      </w:pPr>
      <w:bookmarkStart w:id="9" w:name="_Hlk222755577"/>
      <w:r w:rsidRPr="009F6097">
        <w:rPr>
          <w:rFonts w:cs="Arial"/>
          <w:szCs w:val="22"/>
        </w:rPr>
        <w:t>Mme Marlène LOZANO-PALACIOS</w:t>
      </w:r>
      <w:r w:rsidRPr="009F6097">
        <w:rPr>
          <w:rFonts w:cs="Arial"/>
          <w:szCs w:val="22"/>
        </w:rPr>
        <w:tab/>
        <w:t>- Service des Marchés et Achats</w:t>
      </w:r>
      <w:r w:rsidRPr="009F6097">
        <w:rPr>
          <w:rFonts w:cs="Arial"/>
          <w:szCs w:val="22"/>
        </w:rPr>
        <w:tab/>
      </w:r>
      <w:r w:rsidRPr="009F6097">
        <w:rPr>
          <w:rFonts w:cs="Arial"/>
          <w:szCs w:val="22"/>
        </w:rPr>
        <w:tab/>
      </w:r>
    </w:p>
    <w:p w14:paraId="797AB448" w14:textId="77777777" w:rsidR="00967FED" w:rsidRPr="009F6097" w:rsidRDefault="00967FED" w:rsidP="00967FED">
      <w:pPr>
        <w:autoSpaceDE w:val="0"/>
        <w:autoSpaceDN w:val="0"/>
        <w:adjustRightInd w:val="0"/>
        <w:jc w:val="both"/>
        <w:rPr>
          <w:rFonts w:cs="Arial"/>
          <w:szCs w:val="22"/>
        </w:rPr>
      </w:pPr>
      <w:r w:rsidRPr="009F6097">
        <w:rPr>
          <w:rFonts w:cs="Arial"/>
          <w:szCs w:val="22"/>
        </w:rPr>
        <w:t>Tél. : 04.38.78.37.21</w:t>
      </w:r>
    </w:p>
    <w:p w14:paraId="73633879" w14:textId="77777777" w:rsidR="00967FED" w:rsidRPr="009F6097" w:rsidRDefault="00967FED" w:rsidP="00967FED">
      <w:pPr>
        <w:autoSpaceDE w:val="0"/>
        <w:autoSpaceDN w:val="0"/>
        <w:adjustRightInd w:val="0"/>
        <w:jc w:val="both"/>
        <w:rPr>
          <w:rFonts w:cs="Arial"/>
          <w:szCs w:val="22"/>
        </w:rPr>
      </w:pPr>
      <w:r w:rsidRPr="009F6097">
        <w:rPr>
          <w:rFonts w:cs="Arial"/>
          <w:szCs w:val="22"/>
        </w:rPr>
        <w:t xml:space="preserve">Email : </w:t>
      </w:r>
      <w:hyperlink r:id="rId9" w:history="1">
        <w:r w:rsidRPr="009F6097">
          <w:rPr>
            <w:rStyle w:val="Lienhypertexte"/>
            <w:rFonts w:cs="Arial"/>
            <w:szCs w:val="22"/>
          </w:rPr>
          <w:t>marlene.lozanopalacios@cea.fr</w:t>
        </w:r>
      </w:hyperlink>
      <w:r w:rsidRPr="009F6097">
        <w:rPr>
          <w:rFonts w:cs="Arial"/>
          <w:szCs w:val="22"/>
        </w:rPr>
        <w:t xml:space="preserve">  </w:t>
      </w:r>
    </w:p>
    <w:p w14:paraId="407A5FC9" w14:textId="77777777" w:rsidR="00967FED" w:rsidRPr="009F6097" w:rsidRDefault="00967FED" w:rsidP="00967FED">
      <w:pPr>
        <w:autoSpaceDE w:val="0"/>
        <w:autoSpaceDN w:val="0"/>
        <w:adjustRightInd w:val="0"/>
        <w:jc w:val="both"/>
        <w:rPr>
          <w:rFonts w:cs="Arial"/>
          <w:szCs w:val="22"/>
        </w:rPr>
      </w:pPr>
    </w:p>
    <w:p w14:paraId="31B9762A" w14:textId="77777777" w:rsidR="00967FED" w:rsidRPr="009F6097" w:rsidRDefault="00967FED" w:rsidP="00967FED">
      <w:pPr>
        <w:autoSpaceDE w:val="0"/>
        <w:autoSpaceDN w:val="0"/>
        <w:adjustRightInd w:val="0"/>
        <w:jc w:val="both"/>
        <w:rPr>
          <w:rFonts w:cs="Arial"/>
          <w:szCs w:val="22"/>
        </w:rPr>
      </w:pPr>
      <w:r w:rsidRPr="009F6097">
        <w:rPr>
          <w:rFonts w:cs="Arial"/>
          <w:szCs w:val="22"/>
        </w:rPr>
        <w:t xml:space="preserve">Mme. Isabelle BOREL - Service des Marchés et Achats </w:t>
      </w:r>
    </w:p>
    <w:p w14:paraId="32F7026C" w14:textId="77777777" w:rsidR="00967FED" w:rsidRPr="009F6097" w:rsidRDefault="00967FED" w:rsidP="00967FED">
      <w:pPr>
        <w:autoSpaceDE w:val="0"/>
        <w:autoSpaceDN w:val="0"/>
        <w:adjustRightInd w:val="0"/>
        <w:jc w:val="both"/>
        <w:rPr>
          <w:rFonts w:cs="Arial"/>
          <w:szCs w:val="22"/>
        </w:rPr>
      </w:pPr>
      <w:r w:rsidRPr="009F6097">
        <w:rPr>
          <w:rFonts w:cs="Arial"/>
          <w:szCs w:val="22"/>
        </w:rPr>
        <w:lastRenderedPageBreak/>
        <w:t>Tél. : 04.38.78.13.36</w:t>
      </w:r>
    </w:p>
    <w:p w14:paraId="4924C8EB" w14:textId="77777777" w:rsidR="00967FED" w:rsidRPr="009F6097" w:rsidRDefault="00967FED" w:rsidP="00967FED">
      <w:pPr>
        <w:autoSpaceDE w:val="0"/>
        <w:autoSpaceDN w:val="0"/>
        <w:adjustRightInd w:val="0"/>
        <w:jc w:val="both"/>
        <w:rPr>
          <w:rFonts w:cs="Arial"/>
          <w:bCs/>
          <w:szCs w:val="22"/>
        </w:rPr>
      </w:pPr>
      <w:r w:rsidRPr="009F6097">
        <w:rPr>
          <w:rFonts w:cs="Arial"/>
          <w:bCs/>
          <w:szCs w:val="22"/>
        </w:rPr>
        <w:t xml:space="preserve">E-mail : </w:t>
      </w:r>
      <w:hyperlink r:id="rId10" w:history="1">
        <w:r w:rsidRPr="009F6097">
          <w:rPr>
            <w:rStyle w:val="Lienhypertexte"/>
            <w:rFonts w:cs="Arial"/>
            <w:bCs/>
            <w:szCs w:val="22"/>
          </w:rPr>
          <w:t>isabelle.borel@cea.fr</w:t>
        </w:r>
      </w:hyperlink>
    </w:p>
    <w:bookmarkEnd w:id="9"/>
    <w:p w14:paraId="233CB77D" w14:textId="77777777" w:rsidR="00967FED" w:rsidRDefault="00967FED" w:rsidP="00967FED">
      <w:pPr>
        <w:tabs>
          <w:tab w:val="left" w:pos="3420"/>
          <w:tab w:val="left" w:pos="5940"/>
        </w:tabs>
        <w:ind w:left="357"/>
        <w:jc w:val="both"/>
        <w:rPr>
          <w:rFonts w:cs="Arial"/>
          <w:bCs/>
          <w:i/>
          <w:iCs/>
          <w:szCs w:val="22"/>
        </w:rPr>
      </w:pPr>
    </w:p>
    <w:p w14:paraId="6B580143" w14:textId="77777777" w:rsidR="00967FED" w:rsidRDefault="00967FED" w:rsidP="00967FED">
      <w:pPr>
        <w:tabs>
          <w:tab w:val="left" w:pos="3420"/>
          <w:tab w:val="left" w:pos="5940"/>
        </w:tabs>
        <w:ind w:left="357"/>
        <w:jc w:val="both"/>
        <w:rPr>
          <w:rFonts w:cs="Arial"/>
          <w:bCs/>
          <w:i/>
          <w:iCs/>
          <w:szCs w:val="22"/>
        </w:rPr>
      </w:pPr>
      <w:r>
        <w:rPr>
          <w:rFonts w:cs="Arial"/>
          <w:bCs/>
          <w:i/>
          <w:iCs/>
          <w:szCs w:val="22"/>
        </w:rPr>
        <w:t>Comptabilité fournisseur :</w:t>
      </w:r>
      <w:r>
        <w:rPr>
          <w:rFonts w:cs="Arial"/>
          <w:bCs/>
          <w:i/>
          <w:iCs/>
          <w:szCs w:val="22"/>
        </w:rPr>
        <w:tab/>
      </w:r>
      <w:r>
        <w:rPr>
          <w:rFonts w:cs="Arial"/>
          <w:bCs/>
          <w:i/>
          <w:iCs/>
          <w:szCs w:val="22"/>
        </w:rPr>
        <w:tab/>
      </w:r>
    </w:p>
    <w:p w14:paraId="2A3552CA" w14:textId="77777777" w:rsidR="00967FED" w:rsidRDefault="00967FED" w:rsidP="00967FED">
      <w:pPr>
        <w:tabs>
          <w:tab w:val="left" w:pos="3420"/>
          <w:tab w:val="left" w:pos="5940"/>
        </w:tabs>
        <w:jc w:val="both"/>
        <w:rPr>
          <w:rFonts w:cs="Arial"/>
          <w:bCs/>
          <w:szCs w:val="22"/>
        </w:rPr>
      </w:pPr>
      <w:r>
        <w:rPr>
          <w:rFonts w:cs="Arial"/>
          <w:bCs/>
          <w:szCs w:val="22"/>
        </w:rPr>
        <w:t xml:space="preserve">Tél : </w:t>
      </w:r>
      <w:r w:rsidRPr="00F94CE5">
        <w:rPr>
          <w:rFonts w:cs="Arial"/>
          <w:bCs/>
          <w:szCs w:val="22"/>
        </w:rPr>
        <w:t>01 69 08 47 50</w:t>
      </w:r>
    </w:p>
    <w:p w14:paraId="5AB5D524" w14:textId="77777777" w:rsidR="00967FED" w:rsidRDefault="00967FED" w:rsidP="00967FED">
      <w:pPr>
        <w:tabs>
          <w:tab w:val="left" w:pos="3420"/>
          <w:tab w:val="left" w:pos="5940"/>
        </w:tabs>
        <w:jc w:val="both"/>
        <w:rPr>
          <w:rStyle w:val="Lienhypertexte"/>
          <w:rFonts w:cs="Arial"/>
          <w:bCs/>
          <w:iCs/>
          <w:szCs w:val="22"/>
        </w:rPr>
      </w:pPr>
      <w:r>
        <w:rPr>
          <w:rFonts w:cs="Arial"/>
          <w:bCs/>
          <w:i/>
          <w:iCs/>
          <w:szCs w:val="22"/>
        </w:rPr>
        <w:t>E</w:t>
      </w:r>
      <w:r w:rsidRPr="00F94CE5">
        <w:rPr>
          <w:rFonts w:cs="Arial"/>
          <w:bCs/>
          <w:i/>
          <w:iCs/>
          <w:szCs w:val="22"/>
        </w:rPr>
        <w:t xml:space="preserve">mail : </w:t>
      </w:r>
      <w:hyperlink r:id="rId11" w:history="1">
        <w:r w:rsidRPr="007A4F2D">
          <w:rPr>
            <w:rStyle w:val="Lienhypertexte"/>
            <w:rFonts w:cs="Arial"/>
          </w:rPr>
          <w:t>SFC-Fournisseur_GRE@cea.fr</w:t>
        </w:r>
      </w:hyperlink>
    </w:p>
    <w:p w14:paraId="0CBEA40B" w14:textId="77777777" w:rsidR="00967FED" w:rsidRPr="00F94CE5" w:rsidRDefault="00967FED" w:rsidP="00967FED">
      <w:pPr>
        <w:tabs>
          <w:tab w:val="left" w:pos="3420"/>
          <w:tab w:val="left" w:pos="5940"/>
        </w:tabs>
        <w:jc w:val="both"/>
        <w:rPr>
          <w:rFonts w:cs="Arial"/>
          <w:bCs/>
          <w:iCs/>
          <w:szCs w:val="22"/>
        </w:rPr>
      </w:pPr>
      <w:r w:rsidRPr="00F94CE5">
        <w:rPr>
          <w:rFonts w:cs="Arial"/>
          <w:bCs/>
          <w:iCs/>
          <w:szCs w:val="22"/>
        </w:rPr>
        <w:t>RELANCES@cea.fr</w:t>
      </w:r>
    </w:p>
    <w:p w14:paraId="73C466A9" w14:textId="77777777" w:rsidR="0077126F" w:rsidRDefault="0077126F" w:rsidP="0077126F">
      <w:pPr>
        <w:rPr>
          <w:rFonts w:cs="Arial"/>
          <w:szCs w:val="22"/>
        </w:rPr>
      </w:pPr>
    </w:p>
    <w:p w14:paraId="50A35BAD" w14:textId="77777777" w:rsidR="0077126F" w:rsidRPr="0064572D" w:rsidRDefault="00D9146F" w:rsidP="000E16FE">
      <w:pPr>
        <w:numPr>
          <w:ilvl w:val="1"/>
          <w:numId w:val="3"/>
        </w:numPr>
        <w:spacing w:line="240" w:lineRule="atLeast"/>
        <w:jc w:val="both"/>
        <w:rPr>
          <w:rFonts w:cs="Arial"/>
          <w:b/>
          <w:color w:val="000000"/>
          <w:szCs w:val="22"/>
        </w:rPr>
      </w:pPr>
      <w:bookmarkStart w:id="10" w:name="_Toc293494174"/>
      <w:r>
        <w:rPr>
          <w:rFonts w:cs="Arial"/>
          <w:b/>
          <w:color w:val="000000"/>
          <w:szCs w:val="22"/>
        </w:rPr>
        <w:t xml:space="preserve"> </w:t>
      </w:r>
      <w:r w:rsidR="0077126F" w:rsidRPr="0064572D">
        <w:rPr>
          <w:rFonts w:cs="Arial"/>
          <w:b/>
          <w:color w:val="000000"/>
          <w:szCs w:val="22"/>
        </w:rPr>
        <w:t>Correspondants du Titulaire</w:t>
      </w:r>
      <w:bookmarkEnd w:id="10"/>
    </w:p>
    <w:p w14:paraId="194D7A88" w14:textId="77777777" w:rsidR="00967FED" w:rsidRDefault="00967FED" w:rsidP="00967FED">
      <w:bookmarkStart w:id="11" w:name="_Toc256521959"/>
    </w:p>
    <w:p w14:paraId="5F55096E" w14:textId="3EF35D42" w:rsidR="00967FED" w:rsidRPr="00967FED" w:rsidRDefault="00967FED" w:rsidP="00967FED">
      <w:r w:rsidRPr="00967FED">
        <w:t xml:space="preserve">Correspondants techniques : </w:t>
      </w:r>
    </w:p>
    <w:p w14:paraId="5C579B53" w14:textId="77777777" w:rsidR="00967FED" w:rsidRPr="00967FED" w:rsidRDefault="00967FED" w:rsidP="00967FED">
      <w:r w:rsidRPr="00967FED">
        <w:rPr>
          <w:highlight w:val="yellow"/>
        </w:rPr>
        <w:t xml:space="preserve">_______________ - ___________ </w:t>
      </w:r>
      <w:r w:rsidRPr="00967FED">
        <w:t xml:space="preserve">- Tél. : </w:t>
      </w:r>
      <w:r w:rsidRPr="00967FED">
        <w:rPr>
          <w:highlight w:val="yellow"/>
        </w:rPr>
        <w:t>________________</w:t>
      </w:r>
    </w:p>
    <w:p w14:paraId="27EE9B3E" w14:textId="77777777" w:rsidR="00967FED" w:rsidRPr="00967FED" w:rsidRDefault="00967FED" w:rsidP="00967FED">
      <w:r w:rsidRPr="00967FED">
        <w:t xml:space="preserve">E-mail : </w:t>
      </w:r>
      <w:r w:rsidRPr="00967FED">
        <w:rPr>
          <w:highlight w:val="yellow"/>
        </w:rPr>
        <w:t>_______________</w:t>
      </w:r>
    </w:p>
    <w:p w14:paraId="07C65612" w14:textId="77777777" w:rsidR="00967FED" w:rsidRPr="00967FED" w:rsidRDefault="00967FED" w:rsidP="00967FED"/>
    <w:p w14:paraId="5EE09B06" w14:textId="77777777" w:rsidR="00967FED" w:rsidRPr="00967FED" w:rsidRDefault="00967FED" w:rsidP="00967FED">
      <w:r w:rsidRPr="00967FED">
        <w:t xml:space="preserve">Correspondant commercial : </w:t>
      </w:r>
    </w:p>
    <w:p w14:paraId="69A80EA4" w14:textId="77777777" w:rsidR="00967FED" w:rsidRPr="00967FED" w:rsidRDefault="00967FED" w:rsidP="00967FED">
      <w:r w:rsidRPr="00967FED">
        <w:rPr>
          <w:highlight w:val="yellow"/>
        </w:rPr>
        <w:t xml:space="preserve">_______________ - ___________ </w:t>
      </w:r>
      <w:r w:rsidRPr="00967FED">
        <w:t xml:space="preserve">- Tél. </w:t>
      </w:r>
      <w:r w:rsidRPr="00967FED">
        <w:rPr>
          <w:highlight w:val="yellow"/>
        </w:rPr>
        <w:t>_____________</w:t>
      </w:r>
    </w:p>
    <w:p w14:paraId="6F46A522" w14:textId="77777777" w:rsidR="00967FED" w:rsidRPr="00967FED" w:rsidRDefault="00967FED" w:rsidP="00967FED">
      <w:r w:rsidRPr="00967FED">
        <w:t xml:space="preserve">E-mail : </w:t>
      </w:r>
      <w:r w:rsidRPr="00967FED">
        <w:rPr>
          <w:highlight w:val="yellow"/>
        </w:rPr>
        <w:t>_______________</w:t>
      </w:r>
    </w:p>
    <w:p w14:paraId="77A8CAC4" w14:textId="3236C2FF" w:rsidR="00CE1BAD" w:rsidRDefault="00341C36" w:rsidP="000E16FE">
      <w:pPr>
        <w:pStyle w:val="Titre1"/>
        <w:keepNext/>
        <w:numPr>
          <w:ilvl w:val="0"/>
          <w:numId w:val="3"/>
        </w:numPr>
        <w:tabs>
          <w:tab w:val="left" w:pos="709"/>
          <w:tab w:val="left" w:pos="1134"/>
          <w:tab w:val="left" w:pos="6946"/>
        </w:tabs>
        <w:ind w:left="0"/>
        <w:rPr>
          <w:u w:val="single"/>
        </w:rPr>
      </w:pPr>
      <w:r w:rsidRPr="008C479E">
        <w:rPr>
          <w:u w:val="single"/>
        </w:rPr>
        <w:t xml:space="preserve"> </w:t>
      </w:r>
      <w:r w:rsidR="001C5495">
        <w:rPr>
          <w:u w:val="single"/>
        </w:rPr>
        <w:t>FORME ET DUREE DU MARCHE</w:t>
      </w:r>
      <w:bookmarkEnd w:id="11"/>
    </w:p>
    <w:p w14:paraId="2177C142" w14:textId="7990E90A" w:rsidR="00CE1BAD" w:rsidRPr="001C5495" w:rsidRDefault="001C5495" w:rsidP="00007096">
      <w:pPr>
        <w:spacing w:line="240" w:lineRule="atLeast"/>
        <w:jc w:val="both"/>
        <w:rPr>
          <w:rFonts w:cs="Arial"/>
          <w:b/>
          <w:i/>
          <w:color w:val="000000"/>
          <w:szCs w:val="22"/>
        </w:rPr>
      </w:pPr>
      <w:r>
        <w:rPr>
          <w:rFonts w:cs="Arial"/>
          <w:i/>
          <w:szCs w:val="22"/>
        </w:rPr>
        <w:t xml:space="preserve"> </w:t>
      </w:r>
      <w:r w:rsidR="00CE1BAD" w:rsidRPr="001C5495">
        <w:rPr>
          <w:rFonts w:cs="Arial"/>
          <w:color w:val="000000"/>
          <w:szCs w:val="22"/>
        </w:rPr>
        <w:t>Le présent marché comprend une tranche ferme d’une du</w:t>
      </w:r>
      <w:r w:rsidRPr="001C5495">
        <w:rPr>
          <w:rFonts w:cs="Arial"/>
          <w:color w:val="000000"/>
          <w:szCs w:val="22"/>
        </w:rPr>
        <w:t xml:space="preserve">rée de </w:t>
      </w:r>
      <w:r w:rsidR="00B67E05">
        <w:rPr>
          <w:rFonts w:cs="Arial"/>
          <w:color w:val="000000"/>
          <w:szCs w:val="22"/>
        </w:rPr>
        <w:t>3 ans</w:t>
      </w:r>
      <w:r w:rsidR="00CE1BAD" w:rsidRPr="001C5495">
        <w:rPr>
          <w:rFonts w:cs="Arial"/>
          <w:color w:val="000000"/>
          <w:szCs w:val="22"/>
        </w:rPr>
        <w:t xml:space="preserve">, soit du </w:t>
      </w:r>
      <w:r w:rsidR="00B67E05">
        <w:rPr>
          <w:rFonts w:cs="Arial"/>
          <w:szCs w:val="22"/>
        </w:rPr>
        <w:t>1</w:t>
      </w:r>
      <w:r w:rsidR="00B67E05" w:rsidRPr="00B67E05">
        <w:rPr>
          <w:rFonts w:cs="Arial"/>
          <w:szCs w:val="22"/>
          <w:vertAlign w:val="superscript"/>
        </w:rPr>
        <w:t>er</w:t>
      </w:r>
      <w:r w:rsidR="00B67E05">
        <w:rPr>
          <w:rFonts w:cs="Arial"/>
          <w:szCs w:val="22"/>
        </w:rPr>
        <w:t xml:space="preserve"> juin 2026 </w:t>
      </w:r>
      <w:r w:rsidR="00CE1BAD" w:rsidRPr="001C5495">
        <w:rPr>
          <w:rFonts w:cs="Arial"/>
          <w:color w:val="000000"/>
          <w:szCs w:val="22"/>
        </w:rPr>
        <w:t xml:space="preserve">au </w:t>
      </w:r>
      <w:r w:rsidR="00B67E05">
        <w:rPr>
          <w:rFonts w:cs="Arial"/>
          <w:color w:val="000000"/>
          <w:szCs w:val="22"/>
        </w:rPr>
        <w:t>31 mai 2029.</w:t>
      </w:r>
    </w:p>
    <w:p w14:paraId="0A3DC4CA" w14:textId="77777777" w:rsidR="00CE1BAD" w:rsidRPr="001C5495" w:rsidRDefault="00CE1BAD" w:rsidP="00CE1BAD">
      <w:pPr>
        <w:autoSpaceDE w:val="0"/>
        <w:autoSpaceDN w:val="0"/>
        <w:adjustRightInd w:val="0"/>
        <w:jc w:val="both"/>
        <w:rPr>
          <w:rFonts w:cs="Arial"/>
          <w:color w:val="000000"/>
          <w:szCs w:val="22"/>
        </w:rPr>
      </w:pPr>
    </w:p>
    <w:p w14:paraId="7EB33B9E" w14:textId="42F8F1BF" w:rsidR="00CE1BAD" w:rsidRPr="001C5495" w:rsidRDefault="00CE1BAD" w:rsidP="00CE1BAD">
      <w:pPr>
        <w:autoSpaceDE w:val="0"/>
        <w:autoSpaceDN w:val="0"/>
        <w:adjustRightInd w:val="0"/>
        <w:jc w:val="both"/>
        <w:rPr>
          <w:rFonts w:cs="Arial"/>
          <w:color w:val="000000"/>
          <w:szCs w:val="22"/>
        </w:rPr>
      </w:pPr>
      <w:r w:rsidRPr="001C5495">
        <w:rPr>
          <w:rFonts w:cs="Arial"/>
          <w:color w:val="000000"/>
          <w:szCs w:val="22"/>
        </w:rPr>
        <w:t>Il peut être prol</w:t>
      </w:r>
      <w:r w:rsidR="001C5495" w:rsidRPr="001C5495">
        <w:rPr>
          <w:rFonts w:cs="Arial"/>
          <w:color w:val="000000"/>
          <w:szCs w:val="22"/>
        </w:rPr>
        <w:t xml:space="preserve">ongé </w:t>
      </w:r>
      <w:r w:rsidR="00B67E05">
        <w:rPr>
          <w:rFonts w:cs="Arial"/>
          <w:color w:val="000000"/>
          <w:szCs w:val="22"/>
        </w:rPr>
        <w:t>deux</w:t>
      </w:r>
      <w:r w:rsidR="001C5495" w:rsidRPr="001C5495">
        <w:rPr>
          <w:rFonts w:cs="Arial"/>
          <w:color w:val="000000"/>
          <w:szCs w:val="22"/>
        </w:rPr>
        <w:t xml:space="preserve"> fois pour une période de </w:t>
      </w:r>
      <w:r w:rsidR="00B67E05">
        <w:rPr>
          <w:rFonts w:cs="Arial"/>
          <w:color w:val="000000"/>
          <w:szCs w:val="22"/>
        </w:rPr>
        <w:t>12 mois</w:t>
      </w:r>
      <w:r w:rsidR="001C5495" w:rsidRPr="001C5495">
        <w:rPr>
          <w:rFonts w:cs="Arial"/>
          <w:color w:val="000000"/>
          <w:szCs w:val="22"/>
        </w:rPr>
        <w:t xml:space="preserve"> </w:t>
      </w:r>
      <w:r w:rsidRPr="001C5495">
        <w:rPr>
          <w:rFonts w:cs="Arial"/>
          <w:color w:val="000000"/>
          <w:szCs w:val="22"/>
        </w:rPr>
        <w:t>par affermissement des</w:t>
      </w:r>
      <w:r w:rsidR="00D7125A">
        <w:rPr>
          <w:rFonts w:cs="Arial"/>
          <w:color w:val="000000"/>
          <w:szCs w:val="22"/>
        </w:rPr>
        <w:t xml:space="preserve"> </w:t>
      </w:r>
      <w:r w:rsidRPr="001C5495">
        <w:rPr>
          <w:rFonts w:cs="Arial"/>
          <w:color w:val="000000"/>
          <w:szCs w:val="22"/>
        </w:rPr>
        <w:t>tranche(s) optionnelle(s)</w:t>
      </w:r>
      <w:r w:rsidR="001C5495" w:rsidRPr="001C5495">
        <w:rPr>
          <w:rFonts w:cs="Arial"/>
          <w:color w:val="000000"/>
          <w:szCs w:val="22"/>
        </w:rPr>
        <w:t xml:space="preserve"> suivantes </w:t>
      </w:r>
      <w:r w:rsidRPr="001C5495">
        <w:rPr>
          <w:rFonts w:cs="Arial"/>
          <w:color w:val="000000"/>
          <w:szCs w:val="22"/>
        </w:rPr>
        <w:t>:</w:t>
      </w:r>
    </w:p>
    <w:p w14:paraId="3D030C1E" w14:textId="77777777" w:rsidR="00CE1BAD" w:rsidRPr="001C5495" w:rsidRDefault="00CE1BAD" w:rsidP="00CE1BAD">
      <w:pPr>
        <w:autoSpaceDE w:val="0"/>
        <w:autoSpaceDN w:val="0"/>
        <w:adjustRightInd w:val="0"/>
        <w:jc w:val="both"/>
        <w:rPr>
          <w:rFonts w:cs="Arial"/>
          <w:color w:val="000000"/>
          <w:szCs w:val="22"/>
          <w:u w:val="single"/>
        </w:rPr>
      </w:pPr>
    </w:p>
    <w:p w14:paraId="38F4AE25" w14:textId="4D6B313D" w:rsidR="00CE1BAD" w:rsidRPr="001C5495" w:rsidRDefault="00CE1BAD" w:rsidP="000E16FE">
      <w:pPr>
        <w:numPr>
          <w:ilvl w:val="0"/>
          <w:numId w:val="9"/>
        </w:numPr>
        <w:autoSpaceDE w:val="0"/>
        <w:autoSpaceDN w:val="0"/>
        <w:adjustRightInd w:val="0"/>
        <w:jc w:val="both"/>
        <w:rPr>
          <w:rFonts w:cs="Arial"/>
          <w:color w:val="000000"/>
          <w:szCs w:val="22"/>
        </w:rPr>
      </w:pPr>
      <w:r w:rsidRPr="004A5D46">
        <w:rPr>
          <w:rFonts w:cs="Arial"/>
          <w:color w:val="000000"/>
          <w:szCs w:val="22"/>
        </w:rPr>
        <w:t>Tranche optionnelle n°</w:t>
      </w:r>
      <w:r w:rsidR="001C5495" w:rsidRPr="004A5D46">
        <w:rPr>
          <w:rFonts w:cs="Arial"/>
          <w:color w:val="000000"/>
          <w:szCs w:val="22"/>
        </w:rPr>
        <w:t xml:space="preserve"> 1</w:t>
      </w:r>
      <w:r w:rsidR="004A5D46">
        <w:rPr>
          <w:rFonts w:cs="Arial"/>
          <w:color w:val="000000"/>
          <w:szCs w:val="22"/>
        </w:rPr>
        <w:t xml:space="preserve"> </w:t>
      </w:r>
      <w:r w:rsidRPr="001C5495">
        <w:rPr>
          <w:rFonts w:cs="Arial"/>
          <w:color w:val="000000"/>
          <w:szCs w:val="22"/>
        </w:rPr>
        <w:t xml:space="preserve">: </w:t>
      </w:r>
      <w:r w:rsidR="001C5495" w:rsidRPr="001C5495">
        <w:rPr>
          <w:rFonts w:cs="Arial"/>
          <w:color w:val="000000"/>
          <w:szCs w:val="22"/>
        </w:rPr>
        <w:t xml:space="preserve">prolongation </w:t>
      </w:r>
      <w:r w:rsidRPr="001C5495">
        <w:rPr>
          <w:rFonts w:cs="Arial"/>
          <w:color w:val="000000"/>
          <w:szCs w:val="22"/>
        </w:rPr>
        <w:t xml:space="preserve">du </w:t>
      </w:r>
      <w:r w:rsidR="00D7125A">
        <w:rPr>
          <w:rFonts w:cs="Arial"/>
          <w:szCs w:val="22"/>
        </w:rPr>
        <w:t>1</w:t>
      </w:r>
      <w:r w:rsidR="00D7125A" w:rsidRPr="00D7125A">
        <w:rPr>
          <w:rFonts w:cs="Arial"/>
          <w:szCs w:val="22"/>
          <w:vertAlign w:val="superscript"/>
        </w:rPr>
        <w:t>er</w:t>
      </w:r>
      <w:r w:rsidR="00D7125A">
        <w:rPr>
          <w:rFonts w:cs="Arial"/>
          <w:szCs w:val="22"/>
        </w:rPr>
        <w:t xml:space="preserve"> juin 2029</w:t>
      </w:r>
      <w:r w:rsidRPr="001C5495">
        <w:rPr>
          <w:rFonts w:cs="Arial"/>
          <w:szCs w:val="22"/>
        </w:rPr>
        <w:t xml:space="preserve"> </w:t>
      </w:r>
      <w:r w:rsidRPr="001C5495">
        <w:rPr>
          <w:rFonts w:cs="Arial"/>
          <w:color w:val="000000"/>
          <w:szCs w:val="22"/>
        </w:rPr>
        <w:t xml:space="preserve">jusqu’au </w:t>
      </w:r>
      <w:r w:rsidR="00D7125A">
        <w:rPr>
          <w:rFonts w:cs="Arial"/>
          <w:color w:val="000000"/>
          <w:szCs w:val="22"/>
        </w:rPr>
        <w:t>31 mai 2030.</w:t>
      </w:r>
    </w:p>
    <w:p w14:paraId="593497E4" w14:textId="1FDE1046" w:rsidR="001C5495" w:rsidRDefault="001C5495" w:rsidP="000E16FE">
      <w:pPr>
        <w:numPr>
          <w:ilvl w:val="0"/>
          <w:numId w:val="9"/>
        </w:numPr>
        <w:autoSpaceDE w:val="0"/>
        <w:autoSpaceDN w:val="0"/>
        <w:adjustRightInd w:val="0"/>
        <w:jc w:val="both"/>
        <w:rPr>
          <w:rFonts w:cs="Arial"/>
          <w:color w:val="000000"/>
          <w:szCs w:val="22"/>
        </w:rPr>
      </w:pPr>
      <w:r w:rsidRPr="00D7125A">
        <w:rPr>
          <w:rFonts w:cs="Arial"/>
          <w:color w:val="000000"/>
          <w:szCs w:val="22"/>
        </w:rPr>
        <w:t>Tranche optionnelle n° 2</w:t>
      </w:r>
      <w:r w:rsidR="004A5D46" w:rsidRPr="00D7125A">
        <w:rPr>
          <w:rFonts w:cs="Arial"/>
          <w:color w:val="000000"/>
          <w:szCs w:val="22"/>
        </w:rPr>
        <w:t xml:space="preserve"> </w:t>
      </w:r>
      <w:r w:rsidRPr="00D7125A">
        <w:rPr>
          <w:rFonts w:cs="Arial"/>
          <w:color w:val="000000"/>
          <w:szCs w:val="22"/>
        </w:rPr>
        <w:t xml:space="preserve">: prolongation du </w:t>
      </w:r>
      <w:r w:rsidR="00D7125A" w:rsidRPr="00D7125A">
        <w:rPr>
          <w:rFonts w:cs="Arial"/>
          <w:szCs w:val="22"/>
        </w:rPr>
        <w:t>1</w:t>
      </w:r>
      <w:r w:rsidR="00D7125A" w:rsidRPr="00D7125A">
        <w:rPr>
          <w:rFonts w:cs="Arial"/>
          <w:szCs w:val="22"/>
          <w:vertAlign w:val="superscript"/>
        </w:rPr>
        <w:t>er</w:t>
      </w:r>
      <w:r w:rsidR="00D7125A" w:rsidRPr="00D7125A">
        <w:rPr>
          <w:rFonts w:cs="Arial"/>
          <w:szCs w:val="22"/>
        </w:rPr>
        <w:t xml:space="preserve"> juin 2030 </w:t>
      </w:r>
      <w:r w:rsidR="00D7125A" w:rsidRPr="00D7125A">
        <w:rPr>
          <w:rFonts w:cs="Arial"/>
          <w:color w:val="000000"/>
          <w:szCs w:val="22"/>
        </w:rPr>
        <w:t>jusqu’au 31 mai 2031.</w:t>
      </w:r>
    </w:p>
    <w:p w14:paraId="25231B0F" w14:textId="51F907A8" w:rsidR="00B521EC" w:rsidRDefault="00B521EC" w:rsidP="000E16FE">
      <w:pPr>
        <w:numPr>
          <w:ilvl w:val="0"/>
          <w:numId w:val="9"/>
        </w:numPr>
        <w:autoSpaceDE w:val="0"/>
        <w:autoSpaceDN w:val="0"/>
        <w:adjustRightInd w:val="0"/>
        <w:jc w:val="both"/>
        <w:rPr>
          <w:rFonts w:cs="Arial"/>
          <w:color w:val="000000"/>
          <w:szCs w:val="22"/>
        </w:rPr>
      </w:pPr>
      <w:r>
        <w:rPr>
          <w:rFonts w:cs="Arial"/>
          <w:color w:val="000000"/>
          <w:szCs w:val="22"/>
        </w:rPr>
        <w:t xml:space="preserve">Tranche optionnelle n°3 : </w:t>
      </w:r>
      <w:r w:rsidRPr="00B12BC2">
        <w:rPr>
          <w:rFonts w:eastAsia="Arial" w:cs="Arial"/>
          <w:lang w:eastAsia="en-US"/>
        </w:rPr>
        <w:t>Optimisation du GRAFCET</w:t>
      </w:r>
      <w:r>
        <w:rPr>
          <w:rFonts w:eastAsia="Arial" w:cs="Arial"/>
          <w:lang w:eastAsia="en-US"/>
        </w:rPr>
        <w:t>.</w:t>
      </w:r>
    </w:p>
    <w:p w14:paraId="7043C838" w14:textId="7364EEB9" w:rsidR="00B12BC2" w:rsidRDefault="00B12BC2" w:rsidP="00B12BC2">
      <w:pPr>
        <w:autoSpaceDE w:val="0"/>
        <w:autoSpaceDN w:val="0"/>
        <w:adjustRightInd w:val="0"/>
        <w:jc w:val="both"/>
        <w:rPr>
          <w:rFonts w:cs="Arial"/>
          <w:color w:val="000000"/>
          <w:szCs w:val="22"/>
        </w:rPr>
      </w:pPr>
    </w:p>
    <w:p w14:paraId="62D42387" w14:textId="3ECF2388" w:rsidR="001C5495" w:rsidRPr="001C5495" w:rsidRDefault="001C5495" w:rsidP="00007096">
      <w:pPr>
        <w:spacing w:line="240" w:lineRule="atLeast"/>
        <w:jc w:val="both"/>
        <w:rPr>
          <w:rFonts w:cs="Arial"/>
          <w:b/>
          <w:i/>
          <w:color w:val="000000"/>
          <w:szCs w:val="22"/>
        </w:rPr>
      </w:pPr>
      <w:r w:rsidRPr="001C5495">
        <w:rPr>
          <w:rFonts w:cs="Arial"/>
          <w:color w:val="000000"/>
          <w:szCs w:val="22"/>
        </w:rPr>
        <w:t xml:space="preserve">Il est précisé que seule la tranche ferme est exécutoire dès la </w:t>
      </w:r>
      <w:r w:rsidR="0035798A">
        <w:rPr>
          <w:rFonts w:cs="Arial"/>
          <w:color w:val="000000"/>
          <w:szCs w:val="22"/>
        </w:rPr>
        <w:t>notification</w:t>
      </w:r>
      <w:r w:rsidRPr="001C5495">
        <w:rPr>
          <w:rFonts w:cs="Arial"/>
          <w:color w:val="000000"/>
          <w:szCs w:val="22"/>
        </w:rPr>
        <w:t xml:space="preserve"> du marché.</w:t>
      </w:r>
    </w:p>
    <w:p w14:paraId="7F37BED3" w14:textId="59A799D0" w:rsidR="00B12BC2" w:rsidRPr="00B12BC2" w:rsidRDefault="00B12BC2" w:rsidP="00B12BC2">
      <w:pPr>
        <w:pStyle w:val="En-tte"/>
        <w:jc w:val="both"/>
        <w:rPr>
          <w:rFonts w:cs="Arial"/>
          <w:color w:val="000000"/>
          <w:sz w:val="22"/>
          <w:szCs w:val="22"/>
        </w:rPr>
      </w:pPr>
      <w:r w:rsidRPr="00B12BC2">
        <w:rPr>
          <w:rFonts w:cs="Arial"/>
          <w:color w:val="000000"/>
          <w:sz w:val="22"/>
          <w:szCs w:val="22"/>
        </w:rPr>
        <w:t>Les tranches optionnelles sont éventuellement affermies et/ou levées par le CEA par lettre recommandée avec accusé réception en cours de marché</w:t>
      </w:r>
      <w:r>
        <w:rPr>
          <w:rFonts w:cs="Arial"/>
          <w:color w:val="000000"/>
          <w:sz w:val="22"/>
          <w:szCs w:val="22"/>
        </w:rPr>
        <w:t>.</w:t>
      </w:r>
    </w:p>
    <w:p w14:paraId="253F482C" w14:textId="0DC49BFA" w:rsidR="001E0182" w:rsidRDefault="00B12BC2" w:rsidP="00B12BC2">
      <w:pPr>
        <w:pStyle w:val="En-tte"/>
        <w:tabs>
          <w:tab w:val="clear" w:pos="4536"/>
          <w:tab w:val="clear" w:pos="9072"/>
        </w:tabs>
        <w:jc w:val="both"/>
        <w:rPr>
          <w:b/>
          <w:i/>
          <w:color w:val="FF0000"/>
          <w:sz w:val="22"/>
          <w:highlight w:val="yellow"/>
        </w:rPr>
      </w:pPr>
      <w:r w:rsidRPr="00B12BC2">
        <w:rPr>
          <w:rFonts w:cs="Arial"/>
          <w:color w:val="000000"/>
          <w:sz w:val="22"/>
          <w:szCs w:val="22"/>
        </w:rPr>
        <w:t>Le non affermissement de tout ou partie des</w:t>
      </w:r>
      <w:r>
        <w:rPr>
          <w:rFonts w:cs="Arial"/>
          <w:color w:val="000000"/>
          <w:sz w:val="22"/>
          <w:szCs w:val="22"/>
        </w:rPr>
        <w:t xml:space="preserve"> </w:t>
      </w:r>
      <w:r w:rsidRPr="00B12BC2">
        <w:rPr>
          <w:rFonts w:cs="Arial"/>
          <w:color w:val="000000"/>
          <w:sz w:val="22"/>
          <w:szCs w:val="22"/>
        </w:rPr>
        <w:t>tranches optionnelles ne donnent lieu à aucune indemnité au profit du Titulaire.</w:t>
      </w:r>
    </w:p>
    <w:p w14:paraId="026FAA1D" w14:textId="48643FCC" w:rsidR="00811CB3" w:rsidRDefault="008C479E" w:rsidP="000E16FE">
      <w:pPr>
        <w:pStyle w:val="Titre1"/>
        <w:keepNext/>
        <w:numPr>
          <w:ilvl w:val="0"/>
          <w:numId w:val="3"/>
        </w:numPr>
        <w:tabs>
          <w:tab w:val="left" w:pos="709"/>
          <w:tab w:val="left" w:pos="1134"/>
          <w:tab w:val="left" w:pos="6946"/>
        </w:tabs>
        <w:ind w:left="0"/>
        <w:rPr>
          <w:u w:val="single"/>
        </w:rPr>
      </w:pPr>
      <w:r>
        <w:rPr>
          <w:u w:val="single"/>
        </w:rPr>
        <w:t xml:space="preserve"> </w:t>
      </w:r>
      <w:r w:rsidR="00CB143F" w:rsidRPr="00CA57A6">
        <w:rPr>
          <w:u w:val="single"/>
        </w:rPr>
        <w:t>ETENDUE DES PRESTATIONS</w:t>
      </w:r>
    </w:p>
    <w:p w14:paraId="10DDCC97" w14:textId="78A0AEB4" w:rsidR="00CE39B7" w:rsidRPr="00D859AB" w:rsidRDefault="00D859AB" w:rsidP="000E16FE">
      <w:pPr>
        <w:pStyle w:val="Titre1"/>
        <w:keepNext/>
        <w:numPr>
          <w:ilvl w:val="1"/>
          <w:numId w:val="3"/>
        </w:numPr>
        <w:tabs>
          <w:tab w:val="left" w:pos="709"/>
          <w:tab w:val="left" w:pos="1134"/>
          <w:tab w:val="left" w:pos="6946"/>
        </w:tabs>
        <w:rPr>
          <w:u w:val="single"/>
        </w:rPr>
      </w:pPr>
      <w:r w:rsidRPr="00D859AB">
        <w:rPr>
          <w:u w:val="single"/>
        </w:rPr>
        <w:t xml:space="preserve"> </w:t>
      </w:r>
      <w:r w:rsidR="00B12BC2">
        <w:rPr>
          <w:u w:val="single"/>
        </w:rPr>
        <w:t xml:space="preserve">Tranche ferme - </w:t>
      </w:r>
      <w:r w:rsidRPr="00D859AB">
        <w:rPr>
          <w:u w:val="single"/>
        </w:rPr>
        <w:t>Prestations de base</w:t>
      </w:r>
    </w:p>
    <w:p w14:paraId="27FE7D39" w14:textId="3462AEEF" w:rsidR="0077126F" w:rsidRPr="00B12BC2" w:rsidRDefault="0077126F" w:rsidP="00CE39B7">
      <w:pPr>
        <w:spacing w:line="240" w:lineRule="atLeast"/>
        <w:jc w:val="both"/>
        <w:rPr>
          <w:b/>
        </w:rPr>
      </w:pPr>
      <w:r w:rsidRPr="00CE39B7">
        <w:rPr>
          <w:rFonts w:cs="Arial"/>
          <w:color w:val="000000"/>
          <w:szCs w:val="22"/>
        </w:rPr>
        <w:t>Les Prestations précisément décrites au cahier des charges précité à l'</w:t>
      </w:r>
      <w:r w:rsidR="00CE39B7" w:rsidRPr="00CE39B7">
        <w:rPr>
          <w:rFonts w:cs="Arial"/>
          <w:color w:val="000000"/>
          <w:szCs w:val="22"/>
        </w:rPr>
        <w:fldChar w:fldCharType="begin"/>
      </w:r>
      <w:r w:rsidR="00CE39B7" w:rsidRPr="00CE39B7">
        <w:rPr>
          <w:rFonts w:cs="Arial"/>
          <w:color w:val="000000"/>
          <w:szCs w:val="22"/>
        </w:rPr>
        <w:instrText xml:space="preserve"> REF _Ref384280155 \r \h </w:instrText>
      </w:r>
      <w:r w:rsidR="00CE39B7" w:rsidRPr="00CE39B7">
        <w:rPr>
          <w:rFonts w:cs="Arial"/>
          <w:color w:val="000000"/>
          <w:szCs w:val="22"/>
        </w:rPr>
      </w:r>
      <w:r w:rsidR="00CE39B7" w:rsidRPr="00CE39B7">
        <w:rPr>
          <w:rFonts w:cs="Arial"/>
          <w:color w:val="000000"/>
          <w:szCs w:val="22"/>
        </w:rPr>
        <w:fldChar w:fldCharType="separate"/>
      </w:r>
      <w:r w:rsidR="00CE39B7" w:rsidRPr="00CE39B7">
        <w:rPr>
          <w:rFonts w:cs="Arial"/>
          <w:color w:val="000000"/>
          <w:szCs w:val="22"/>
        </w:rPr>
        <w:t>Article 2 -</w:t>
      </w:r>
      <w:r w:rsidR="00CE39B7" w:rsidRPr="00CE39B7">
        <w:rPr>
          <w:rFonts w:cs="Arial"/>
          <w:color w:val="000000"/>
          <w:szCs w:val="22"/>
        </w:rPr>
        <w:fldChar w:fldCharType="end"/>
      </w:r>
      <w:r w:rsidR="00CE39B7" w:rsidRPr="00CE39B7">
        <w:rPr>
          <w:rFonts w:cs="Arial"/>
          <w:color w:val="000000"/>
          <w:szCs w:val="22"/>
        </w:rPr>
        <w:t xml:space="preserve"> </w:t>
      </w:r>
      <w:r w:rsidRPr="00CE39B7">
        <w:rPr>
          <w:rFonts w:cs="Arial"/>
          <w:color w:val="000000"/>
          <w:szCs w:val="22"/>
        </w:rPr>
        <w:t xml:space="preserve">du </w:t>
      </w:r>
      <w:r w:rsidRPr="00B12BC2">
        <w:rPr>
          <w:rFonts w:cs="Arial"/>
          <w:color w:val="000000"/>
          <w:szCs w:val="22"/>
        </w:rPr>
        <w:t xml:space="preserve">présent marché comprennent principalement : </w:t>
      </w:r>
    </w:p>
    <w:p w14:paraId="6916BF4F" w14:textId="4FEDB185" w:rsidR="00CE1BAD" w:rsidRPr="00B12BC2" w:rsidRDefault="00CE1BAD" w:rsidP="000E16FE">
      <w:pPr>
        <w:pStyle w:val="titre0"/>
        <w:numPr>
          <w:ilvl w:val="0"/>
          <w:numId w:val="10"/>
        </w:numPr>
        <w:jc w:val="both"/>
        <w:rPr>
          <w:rFonts w:ascii="Arial" w:hAnsi="Arial" w:cs="Arial"/>
          <w:b w:val="0"/>
          <w:sz w:val="22"/>
          <w:szCs w:val="24"/>
          <w:u w:val="none"/>
        </w:rPr>
      </w:pPr>
      <w:proofErr w:type="gramStart"/>
      <w:r w:rsidRPr="00B12BC2">
        <w:rPr>
          <w:rFonts w:ascii="Arial" w:hAnsi="Arial" w:cs="Arial"/>
          <w:b w:val="0"/>
          <w:sz w:val="22"/>
          <w:szCs w:val="24"/>
          <w:u w:val="none"/>
        </w:rPr>
        <w:t>la</w:t>
      </w:r>
      <w:proofErr w:type="gramEnd"/>
      <w:r w:rsidRPr="00B12BC2">
        <w:rPr>
          <w:rFonts w:ascii="Arial" w:hAnsi="Arial" w:cs="Arial"/>
          <w:b w:val="0"/>
          <w:sz w:val="22"/>
          <w:szCs w:val="24"/>
          <w:u w:val="none"/>
        </w:rPr>
        <w:t xml:space="preserve"> maintenance préventive,</w:t>
      </w:r>
    </w:p>
    <w:p w14:paraId="28B61E1B" w14:textId="77777777" w:rsidR="00CE1BAD" w:rsidRPr="00B12BC2" w:rsidRDefault="00CE1BAD" w:rsidP="000E16FE">
      <w:pPr>
        <w:pStyle w:val="titre0"/>
        <w:numPr>
          <w:ilvl w:val="0"/>
          <w:numId w:val="10"/>
        </w:numPr>
        <w:jc w:val="both"/>
        <w:rPr>
          <w:rFonts w:ascii="Arial" w:hAnsi="Arial" w:cs="Arial"/>
          <w:b w:val="0"/>
          <w:sz w:val="22"/>
          <w:szCs w:val="24"/>
          <w:u w:val="none"/>
        </w:rPr>
      </w:pPr>
      <w:proofErr w:type="gramStart"/>
      <w:r w:rsidRPr="00B12BC2">
        <w:rPr>
          <w:rFonts w:ascii="Arial" w:hAnsi="Arial" w:cs="Arial"/>
          <w:b w:val="0"/>
          <w:sz w:val="22"/>
          <w:szCs w:val="24"/>
          <w:u w:val="none"/>
        </w:rPr>
        <w:t>l’assistance</w:t>
      </w:r>
      <w:proofErr w:type="gramEnd"/>
      <w:r w:rsidRPr="00B12BC2">
        <w:rPr>
          <w:rFonts w:ascii="Arial" w:hAnsi="Arial" w:cs="Arial"/>
          <w:b w:val="0"/>
          <w:sz w:val="22"/>
          <w:szCs w:val="24"/>
          <w:u w:val="none"/>
        </w:rPr>
        <w:t xml:space="preserve"> téléphonique pour le CEA,</w:t>
      </w:r>
    </w:p>
    <w:p w14:paraId="6DADB491" w14:textId="4F9EA642" w:rsidR="00CE1BAD" w:rsidRDefault="00CE1BAD" w:rsidP="000E16FE">
      <w:pPr>
        <w:pStyle w:val="titre0"/>
        <w:numPr>
          <w:ilvl w:val="0"/>
          <w:numId w:val="10"/>
        </w:numPr>
        <w:jc w:val="both"/>
        <w:rPr>
          <w:rFonts w:ascii="Arial" w:hAnsi="Arial" w:cs="Arial"/>
          <w:b w:val="0"/>
          <w:sz w:val="22"/>
          <w:szCs w:val="24"/>
          <w:u w:val="none"/>
        </w:rPr>
      </w:pPr>
      <w:proofErr w:type="gramStart"/>
      <w:r w:rsidRPr="00A23635">
        <w:rPr>
          <w:rFonts w:ascii="Arial" w:hAnsi="Arial" w:cs="Arial"/>
          <w:b w:val="0"/>
          <w:sz w:val="22"/>
          <w:szCs w:val="24"/>
          <w:u w:val="none"/>
        </w:rPr>
        <w:t>la</w:t>
      </w:r>
      <w:proofErr w:type="gramEnd"/>
      <w:r w:rsidRPr="00A23635">
        <w:rPr>
          <w:rFonts w:ascii="Arial" w:hAnsi="Arial" w:cs="Arial"/>
          <w:b w:val="0"/>
          <w:sz w:val="22"/>
          <w:szCs w:val="24"/>
          <w:u w:val="none"/>
        </w:rPr>
        <w:t xml:space="preserve"> maintenance </w:t>
      </w:r>
      <w:r w:rsidR="00A23635">
        <w:rPr>
          <w:rFonts w:ascii="Arial" w:hAnsi="Arial" w:cs="Arial"/>
          <w:b w:val="0"/>
          <w:sz w:val="22"/>
          <w:szCs w:val="24"/>
          <w:u w:val="none"/>
        </w:rPr>
        <w:t xml:space="preserve">corrective (ou </w:t>
      </w:r>
      <w:r w:rsidR="00A23635" w:rsidRPr="00A23635">
        <w:rPr>
          <w:rFonts w:ascii="Arial" w:hAnsi="Arial" w:cs="Arial"/>
          <w:b w:val="0"/>
          <w:sz w:val="22"/>
          <w:szCs w:val="24"/>
          <w:u w:val="none"/>
        </w:rPr>
        <w:t>curative</w:t>
      </w:r>
      <w:r w:rsidR="00A23635">
        <w:rPr>
          <w:rFonts w:ascii="Arial" w:hAnsi="Arial" w:cs="Arial"/>
          <w:b w:val="0"/>
          <w:sz w:val="22"/>
          <w:szCs w:val="24"/>
          <w:u w:val="none"/>
        </w:rPr>
        <w:t>)</w:t>
      </w:r>
      <w:r w:rsidRPr="00A23635">
        <w:rPr>
          <w:rFonts w:ascii="Arial" w:hAnsi="Arial" w:cs="Arial"/>
          <w:b w:val="0"/>
          <w:sz w:val="22"/>
          <w:szCs w:val="24"/>
          <w:u w:val="none"/>
        </w:rPr>
        <w:t>,</w:t>
      </w:r>
    </w:p>
    <w:p w14:paraId="52F1115A" w14:textId="44A25A5A" w:rsidR="00250AA0" w:rsidRPr="00D7592F" w:rsidRDefault="00250AA0" w:rsidP="000E16FE">
      <w:pPr>
        <w:pStyle w:val="titre0"/>
        <w:numPr>
          <w:ilvl w:val="0"/>
          <w:numId w:val="10"/>
        </w:numPr>
        <w:jc w:val="both"/>
        <w:rPr>
          <w:rFonts w:ascii="Arial" w:hAnsi="Arial" w:cs="Arial"/>
          <w:b w:val="0"/>
          <w:sz w:val="22"/>
          <w:szCs w:val="24"/>
          <w:u w:val="none"/>
        </w:rPr>
      </w:pPr>
      <w:proofErr w:type="gramStart"/>
      <w:r w:rsidRPr="00D7592F">
        <w:rPr>
          <w:rFonts w:ascii="Arial" w:hAnsi="Arial" w:cs="Arial"/>
          <w:b w:val="0"/>
          <w:sz w:val="22"/>
          <w:szCs w:val="24"/>
          <w:u w:val="none"/>
        </w:rPr>
        <w:t>la</w:t>
      </w:r>
      <w:proofErr w:type="gramEnd"/>
      <w:r w:rsidRPr="00D7592F">
        <w:rPr>
          <w:rFonts w:ascii="Arial" w:hAnsi="Arial" w:cs="Arial"/>
          <w:b w:val="0"/>
          <w:sz w:val="22"/>
          <w:szCs w:val="24"/>
          <w:u w:val="none"/>
        </w:rPr>
        <w:t xml:space="preserve"> </w:t>
      </w:r>
      <w:r w:rsidR="00B12BC2">
        <w:rPr>
          <w:rFonts w:ascii="Arial" w:hAnsi="Arial" w:cs="Arial"/>
          <w:b w:val="0"/>
          <w:sz w:val="22"/>
          <w:szCs w:val="24"/>
          <w:u w:val="none"/>
        </w:rPr>
        <w:t>mise à jour de la documentation</w:t>
      </w:r>
      <w:r w:rsidRPr="00D7592F">
        <w:rPr>
          <w:rFonts w:ascii="Arial" w:hAnsi="Arial" w:cs="Arial"/>
          <w:b w:val="0"/>
          <w:sz w:val="22"/>
          <w:szCs w:val="24"/>
          <w:u w:val="none"/>
        </w:rPr>
        <w:t xml:space="preserve">, </w:t>
      </w:r>
    </w:p>
    <w:p w14:paraId="053386FC" w14:textId="74B04CC7" w:rsidR="00CE1BAD" w:rsidRPr="00A23635" w:rsidRDefault="00CE1BAD" w:rsidP="000E16FE">
      <w:pPr>
        <w:pStyle w:val="titre0"/>
        <w:numPr>
          <w:ilvl w:val="0"/>
          <w:numId w:val="10"/>
        </w:numPr>
        <w:jc w:val="both"/>
        <w:rPr>
          <w:rFonts w:ascii="Arial" w:hAnsi="Arial" w:cs="Arial"/>
          <w:b w:val="0"/>
          <w:sz w:val="22"/>
          <w:szCs w:val="24"/>
          <w:u w:val="none"/>
        </w:rPr>
      </w:pPr>
      <w:proofErr w:type="gramStart"/>
      <w:r w:rsidRPr="00A23635">
        <w:rPr>
          <w:rFonts w:ascii="Arial" w:hAnsi="Arial" w:cs="Arial"/>
          <w:b w:val="0"/>
          <w:sz w:val="22"/>
          <w:szCs w:val="24"/>
          <w:u w:val="none"/>
        </w:rPr>
        <w:t>le</w:t>
      </w:r>
      <w:proofErr w:type="gramEnd"/>
      <w:r w:rsidRPr="00A23635">
        <w:rPr>
          <w:rFonts w:ascii="Arial" w:hAnsi="Arial" w:cs="Arial"/>
          <w:b w:val="0"/>
          <w:sz w:val="22"/>
          <w:szCs w:val="24"/>
          <w:u w:val="none"/>
        </w:rPr>
        <w:t xml:space="preserve"> suivi des prestations</w:t>
      </w:r>
      <w:r w:rsidR="00A23635" w:rsidRPr="00A23635">
        <w:rPr>
          <w:rFonts w:ascii="Arial" w:hAnsi="Arial" w:cs="Arial"/>
          <w:b w:val="0"/>
          <w:sz w:val="22"/>
          <w:szCs w:val="24"/>
          <w:u w:val="none"/>
        </w:rPr>
        <w:t>, pilotage de la prestations</w:t>
      </w:r>
      <w:r w:rsidRPr="00A23635">
        <w:rPr>
          <w:rFonts w:ascii="Arial" w:hAnsi="Arial" w:cs="Arial"/>
          <w:b w:val="0"/>
          <w:sz w:val="22"/>
          <w:szCs w:val="24"/>
          <w:u w:val="none"/>
        </w:rPr>
        <w:t>.</w:t>
      </w:r>
    </w:p>
    <w:p w14:paraId="24CE2A7F" w14:textId="77777777" w:rsidR="00CE1BAD" w:rsidRDefault="00CE1BAD" w:rsidP="00D368B4">
      <w:pPr>
        <w:jc w:val="both"/>
        <w:rPr>
          <w:rFonts w:cs="Arial"/>
          <w:szCs w:val="22"/>
        </w:rPr>
      </w:pPr>
    </w:p>
    <w:p w14:paraId="1440FF6A" w14:textId="21B265C3" w:rsidR="0077126F" w:rsidRDefault="0077126F" w:rsidP="0077126F">
      <w:pPr>
        <w:autoSpaceDE w:val="0"/>
        <w:autoSpaceDN w:val="0"/>
        <w:adjustRightInd w:val="0"/>
        <w:jc w:val="both"/>
        <w:rPr>
          <w:rFonts w:cs="Arial"/>
          <w:color w:val="000000"/>
          <w:szCs w:val="22"/>
        </w:rPr>
      </w:pPr>
      <w:r w:rsidRPr="000D38C9">
        <w:rPr>
          <w:rFonts w:cs="Arial"/>
          <w:color w:val="000000"/>
          <w:szCs w:val="22"/>
        </w:rPr>
        <w:t>Le Titulaire s'engage à réaliser l'ensemble des Prestations conformément au cahier des charges susvisé. Le Titulaire ne doit en aucun cas entreprendre des prestations en dehors de celles définies dans le cahier des charges, sans l'accord préalable écrit du CEA.</w:t>
      </w:r>
    </w:p>
    <w:p w14:paraId="57D58385" w14:textId="77777777" w:rsidR="00811CB3" w:rsidRPr="00D859AB" w:rsidRDefault="00CE39B7" w:rsidP="000E16FE">
      <w:pPr>
        <w:pStyle w:val="Titre1"/>
        <w:keepNext/>
        <w:numPr>
          <w:ilvl w:val="2"/>
          <w:numId w:val="3"/>
        </w:numPr>
        <w:tabs>
          <w:tab w:val="left" w:pos="709"/>
          <w:tab w:val="left" w:pos="1134"/>
          <w:tab w:val="left" w:pos="6946"/>
        </w:tabs>
        <w:rPr>
          <w:u w:val="single"/>
        </w:rPr>
      </w:pPr>
      <w:bookmarkStart w:id="12" w:name="_Toc175655506"/>
      <w:r w:rsidRPr="00D859AB">
        <w:rPr>
          <w:u w:val="single"/>
        </w:rPr>
        <w:t xml:space="preserve"> </w:t>
      </w:r>
      <w:r w:rsidR="00516F7B" w:rsidRPr="00D859AB">
        <w:rPr>
          <w:u w:val="single"/>
        </w:rPr>
        <w:t>Maintenance préventive</w:t>
      </w:r>
      <w:bookmarkEnd w:id="12"/>
    </w:p>
    <w:p w14:paraId="5035D024" w14:textId="77777777" w:rsidR="00D7125A" w:rsidRPr="0081086A" w:rsidRDefault="00D7125A" w:rsidP="00401494">
      <w:pPr>
        <w:jc w:val="both"/>
      </w:pPr>
      <w:r w:rsidRPr="0081086A">
        <w:t>Le Titulaire garantit le bon fonctionnement des Matériels et du Progiciel objets du présent</w:t>
      </w:r>
      <w:r>
        <w:t xml:space="preserve"> </w:t>
      </w:r>
      <w:r w:rsidRPr="0081086A">
        <w:t>marché.</w:t>
      </w:r>
    </w:p>
    <w:p w14:paraId="3B7ED270" w14:textId="77777777" w:rsidR="00D7125A" w:rsidRPr="00DE4630" w:rsidRDefault="00D7125A" w:rsidP="00401494">
      <w:pPr>
        <w:jc w:val="both"/>
      </w:pPr>
      <w:r w:rsidRPr="0081086A">
        <w:t>Toutes les Prestations portant sur la sécurité et la fiabilité des Matériels sont comprises</w:t>
      </w:r>
      <w:r>
        <w:t xml:space="preserve"> </w:t>
      </w:r>
      <w:r w:rsidRPr="0081086A">
        <w:t xml:space="preserve">dans les prix forfaitaires fixés à </w:t>
      </w:r>
      <w:r w:rsidRPr="00DE4630">
        <w:t>l’article 10.1 - du présent marché.</w:t>
      </w:r>
    </w:p>
    <w:p w14:paraId="0B5BF8F8" w14:textId="77777777" w:rsidR="00D7125A" w:rsidRPr="00DE4630" w:rsidRDefault="00D7125A" w:rsidP="00401494">
      <w:pPr>
        <w:jc w:val="both"/>
      </w:pPr>
    </w:p>
    <w:p w14:paraId="626AF33F" w14:textId="77777777" w:rsidR="00D7125A" w:rsidRPr="00DE4630" w:rsidRDefault="00D7125A" w:rsidP="00401494">
      <w:pPr>
        <w:jc w:val="both"/>
      </w:pPr>
      <w:r w:rsidRPr="00DE4630">
        <w:t>Les Prestations de maintenance préventive comprennent :</w:t>
      </w:r>
    </w:p>
    <w:p w14:paraId="3C0297B8" w14:textId="2305CB94" w:rsidR="00D7125A" w:rsidRPr="00401494" w:rsidRDefault="00D7125A" w:rsidP="000E16FE">
      <w:pPr>
        <w:pStyle w:val="titre0"/>
        <w:numPr>
          <w:ilvl w:val="0"/>
          <w:numId w:val="17"/>
        </w:numPr>
        <w:jc w:val="both"/>
        <w:rPr>
          <w:rFonts w:ascii="Arial" w:hAnsi="Arial" w:cs="Arial"/>
          <w:b w:val="0"/>
          <w:sz w:val="22"/>
          <w:szCs w:val="22"/>
          <w:u w:val="none"/>
        </w:rPr>
      </w:pPr>
      <w:r w:rsidRPr="00401494">
        <w:rPr>
          <w:rFonts w:ascii="Arial" w:hAnsi="Arial" w:cs="Arial"/>
          <w:b w:val="0"/>
          <w:sz w:val="22"/>
          <w:szCs w:val="22"/>
          <w:u w:val="none"/>
        </w:rPr>
        <w:t>La maintenance préventive des Matériels,</w:t>
      </w:r>
    </w:p>
    <w:p w14:paraId="08697AE3" w14:textId="305FB3F3" w:rsidR="00401494" w:rsidRDefault="00D7125A" w:rsidP="000E16FE">
      <w:pPr>
        <w:pStyle w:val="titre0"/>
        <w:numPr>
          <w:ilvl w:val="0"/>
          <w:numId w:val="17"/>
        </w:numPr>
        <w:jc w:val="both"/>
        <w:rPr>
          <w:rFonts w:ascii="Arial" w:hAnsi="Arial" w:cs="Arial"/>
          <w:b w:val="0"/>
          <w:sz w:val="22"/>
          <w:szCs w:val="22"/>
          <w:u w:val="none"/>
        </w:rPr>
      </w:pPr>
      <w:r w:rsidRPr="00401494">
        <w:rPr>
          <w:rFonts w:ascii="Arial" w:hAnsi="Arial" w:cs="Arial"/>
          <w:b w:val="0"/>
          <w:sz w:val="22"/>
          <w:szCs w:val="22"/>
          <w:u w:val="none"/>
        </w:rPr>
        <w:t xml:space="preserve">La maintenance du software et du </w:t>
      </w:r>
      <w:proofErr w:type="spellStart"/>
      <w:r w:rsidRPr="00401494">
        <w:rPr>
          <w:rFonts w:ascii="Arial" w:hAnsi="Arial" w:cs="Arial"/>
          <w:b w:val="0"/>
          <w:sz w:val="22"/>
          <w:szCs w:val="22"/>
          <w:u w:val="none"/>
        </w:rPr>
        <w:t>hardwar</w:t>
      </w:r>
      <w:r w:rsidR="00401494">
        <w:rPr>
          <w:rFonts w:ascii="Arial" w:hAnsi="Arial" w:cs="Arial"/>
          <w:b w:val="0"/>
          <w:sz w:val="22"/>
          <w:szCs w:val="22"/>
          <w:u w:val="none"/>
        </w:rPr>
        <w:t>d</w:t>
      </w:r>
      <w:proofErr w:type="spellEnd"/>
      <w:r w:rsidR="00401494">
        <w:rPr>
          <w:rFonts w:ascii="Arial" w:hAnsi="Arial" w:cs="Arial"/>
          <w:b w:val="0"/>
          <w:sz w:val="22"/>
          <w:szCs w:val="22"/>
          <w:u w:val="none"/>
        </w:rPr>
        <w:t>,</w:t>
      </w:r>
    </w:p>
    <w:p w14:paraId="603A7474" w14:textId="68226C25" w:rsidR="00D7125A" w:rsidRPr="00401494" w:rsidRDefault="00D7125A" w:rsidP="000E16FE">
      <w:pPr>
        <w:pStyle w:val="titre0"/>
        <w:numPr>
          <w:ilvl w:val="0"/>
          <w:numId w:val="17"/>
        </w:numPr>
        <w:jc w:val="both"/>
        <w:rPr>
          <w:rFonts w:ascii="Arial" w:hAnsi="Arial" w:cs="Arial"/>
          <w:b w:val="0"/>
          <w:sz w:val="22"/>
          <w:szCs w:val="22"/>
          <w:u w:val="none"/>
        </w:rPr>
      </w:pPr>
      <w:r w:rsidRPr="00401494">
        <w:rPr>
          <w:rFonts w:ascii="Arial" w:hAnsi="Arial" w:cs="Arial"/>
          <w:b w:val="0"/>
          <w:sz w:val="22"/>
          <w:szCs w:val="22"/>
          <w:u w:val="none"/>
        </w:rPr>
        <w:t>Les frais de main d’œuvre, de transport et de déplacement.</w:t>
      </w:r>
    </w:p>
    <w:p w14:paraId="35225EB7" w14:textId="77777777" w:rsidR="00D7125A" w:rsidRDefault="00D7125A" w:rsidP="00401494">
      <w:pPr>
        <w:pStyle w:val="titre0"/>
        <w:jc w:val="both"/>
        <w:rPr>
          <w:rFonts w:ascii="Arial" w:hAnsi="Arial" w:cs="Arial"/>
          <w:b w:val="0"/>
          <w:sz w:val="22"/>
          <w:szCs w:val="22"/>
          <w:u w:val="none"/>
        </w:rPr>
      </w:pPr>
    </w:p>
    <w:p w14:paraId="02986FC5" w14:textId="77777777" w:rsidR="00D7125A" w:rsidRDefault="00D7125A" w:rsidP="00401494">
      <w:pPr>
        <w:pStyle w:val="titre0"/>
        <w:jc w:val="both"/>
        <w:rPr>
          <w:rFonts w:ascii="Arial" w:hAnsi="Arial" w:cs="Arial"/>
          <w:b w:val="0"/>
          <w:sz w:val="22"/>
          <w:szCs w:val="22"/>
          <w:u w:val="none"/>
        </w:rPr>
      </w:pPr>
      <w:r w:rsidRPr="00DE4630">
        <w:rPr>
          <w:rFonts w:ascii="Arial" w:hAnsi="Arial" w:cs="Arial"/>
          <w:b w:val="0"/>
          <w:sz w:val="22"/>
          <w:szCs w:val="22"/>
          <w:u w:val="none"/>
        </w:rPr>
        <w:t>Le Titulaire s’engage à effectuer 2 visites</w:t>
      </w:r>
      <w:r w:rsidRPr="00D368B4">
        <w:rPr>
          <w:rFonts w:ascii="Arial" w:hAnsi="Arial" w:cs="Arial"/>
          <w:b w:val="0"/>
          <w:sz w:val="22"/>
          <w:szCs w:val="22"/>
          <w:u w:val="none"/>
        </w:rPr>
        <w:t xml:space="preserve"> de </w:t>
      </w:r>
      <w:r>
        <w:rPr>
          <w:rFonts w:ascii="Arial" w:hAnsi="Arial" w:cs="Arial"/>
          <w:b w:val="0"/>
          <w:sz w:val="22"/>
          <w:szCs w:val="22"/>
          <w:u w:val="none"/>
        </w:rPr>
        <w:t xml:space="preserve">maintenance préventive annuelle, soit une visite semestrielle, de maintenance préventive nécessaire au bon état de fonctionnement des Matériels et pour la volumétrie décrite ci-après : </w:t>
      </w:r>
    </w:p>
    <w:p w14:paraId="2D049183" w14:textId="77777777" w:rsidR="00D7125A" w:rsidRDefault="00D7125A" w:rsidP="00401494">
      <w:pPr>
        <w:pStyle w:val="titre0"/>
        <w:jc w:val="both"/>
        <w:rPr>
          <w:rFonts w:ascii="Arial" w:hAnsi="Arial" w:cs="Arial"/>
          <w:b w:val="0"/>
          <w:sz w:val="22"/>
          <w:szCs w:val="22"/>
          <w:u w:val="none"/>
        </w:rPr>
      </w:pPr>
    </w:p>
    <w:p w14:paraId="234F2A3B" w14:textId="23B89FA9" w:rsidR="00D7125A" w:rsidRDefault="00401494" w:rsidP="000E16FE">
      <w:pPr>
        <w:pStyle w:val="titre0"/>
        <w:numPr>
          <w:ilvl w:val="0"/>
          <w:numId w:val="17"/>
        </w:numPr>
        <w:jc w:val="both"/>
        <w:rPr>
          <w:rFonts w:ascii="Arial" w:hAnsi="Arial" w:cs="Arial"/>
          <w:b w:val="0"/>
          <w:sz w:val="22"/>
          <w:szCs w:val="22"/>
          <w:u w:val="none"/>
        </w:rPr>
      </w:pPr>
      <w:r w:rsidRPr="00401494">
        <w:rPr>
          <w:rFonts w:ascii="Arial" w:hAnsi="Arial" w:cs="Arial"/>
          <w:b w:val="0"/>
          <w:sz w:val="22"/>
          <w:szCs w:val="22"/>
          <w:highlight w:val="yellow"/>
          <w:u w:val="none"/>
        </w:rPr>
        <w:t>_____</w:t>
      </w:r>
      <w:r w:rsidR="00D7125A" w:rsidRPr="00687864">
        <w:rPr>
          <w:rFonts w:ascii="Arial" w:hAnsi="Arial" w:cs="Arial"/>
          <w:b w:val="0"/>
          <w:sz w:val="22"/>
          <w:szCs w:val="22"/>
          <w:u w:val="none"/>
        </w:rPr>
        <w:t xml:space="preserve"> jours</w:t>
      </w:r>
      <w:r w:rsidR="00D7125A">
        <w:rPr>
          <w:rFonts w:ascii="Arial" w:hAnsi="Arial" w:cs="Arial"/>
          <w:b w:val="0"/>
          <w:sz w:val="22"/>
          <w:szCs w:val="22"/>
          <w:u w:val="none"/>
        </w:rPr>
        <w:t>/</w:t>
      </w:r>
      <w:r w:rsidR="00AF7213">
        <w:rPr>
          <w:rFonts w:ascii="Arial" w:hAnsi="Arial" w:cs="Arial"/>
          <w:b w:val="0"/>
          <w:sz w:val="22"/>
          <w:szCs w:val="22"/>
          <w:u w:val="none"/>
        </w:rPr>
        <w:t>visite</w:t>
      </w:r>
      <w:r w:rsidR="00D7125A">
        <w:rPr>
          <w:rFonts w:ascii="Arial" w:hAnsi="Arial" w:cs="Arial"/>
          <w:b w:val="0"/>
          <w:sz w:val="22"/>
          <w:szCs w:val="22"/>
          <w:u w:val="none"/>
        </w:rPr>
        <w:t xml:space="preserve"> pour l’application de la supervision du </w:t>
      </w:r>
      <w:proofErr w:type="gramStart"/>
      <w:r w:rsidR="00D7125A">
        <w:rPr>
          <w:rFonts w:ascii="Arial" w:hAnsi="Arial" w:cs="Arial"/>
          <w:b w:val="0"/>
          <w:sz w:val="22"/>
          <w:szCs w:val="22"/>
          <w:u w:val="none"/>
        </w:rPr>
        <w:t>TCR</w:t>
      </w:r>
      <w:r>
        <w:rPr>
          <w:rFonts w:ascii="Arial" w:hAnsi="Arial" w:cs="Arial"/>
          <w:b w:val="0"/>
          <w:sz w:val="22"/>
          <w:szCs w:val="22"/>
          <w:u w:val="none"/>
        </w:rPr>
        <w:t>,*</w:t>
      </w:r>
      <w:proofErr w:type="gramEnd"/>
    </w:p>
    <w:p w14:paraId="2F13E989" w14:textId="6C3ED2A0" w:rsidR="00D7125A" w:rsidRDefault="00401494" w:rsidP="000E16FE">
      <w:pPr>
        <w:pStyle w:val="titre0"/>
        <w:numPr>
          <w:ilvl w:val="0"/>
          <w:numId w:val="17"/>
        </w:numPr>
        <w:jc w:val="both"/>
        <w:rPr>
          <w:rFonts w:ascii="Arial" w:hAnsi="Arial" w:cs="Arial"/>
          <w:b w:val="0"/>
          <w:sz w:val="22"/>
          <w:szCs w:val="22"/>
          <w:u w:val="none"/>
        </w:rPr>
      </w:pPr>
      <w:r w:rsidRPr="00401494">
        <w:rPr>
          <w:rFonts w:ascii="Arial" w:hAnsi="Arial" w:cs="Arial"/>
          <w:b w:val="0"/>
          <w:sz w:val="22"/>
          <w:szCs w:val="22"/>
          <w:highlight w:val="yellow"/>
          <w:u w:val="none"/>
        </w:rPr>
        <w:t>_____</w:t>
      </w:r>
      <w:r w:rsidRPr="00687864">
        <w:rPr>
          <w:rFonts w:ascii="Arial" w:hAnsi="Arial" w:cs="Arial"/>
          <w:b w:val="0"/>
          <w:sz w:val="22"/>
          <w:szCs w:val="22"/>
          <w:u w:val="none"/>
        </w:rPr>
        <w:t xml:space="preserve"> </w:t>
      </w:r>
      <w:r w:rsidR="00D7125A">
        <w:rPr>
          <w:rFonts w:ascii="Arial" w:hAnsi="Arial" w:cs="Arial"/>
          <w:b w:val="0"/>
          <w:sz w:val="22"/>
          <w:szCs w:val="22"/>
          <w:u w:val="none"/>
        </w:rPr>
        <w:t>jours/</w:t>
      </w:r>
      <w:r w:rsidR="00AF7213">
        <w:rPr>
          <w:rFonts w:ascii="Arial" w:hAnsi="Arial" w:cs="Arial"/>
          <w:b w:val="0"/>
          <w:sz w:val="22"/>
          <w:szCs w:val="22"/>
          <w:u w:val="none"/>
        </w:rPr>
        <w:t xml:space="preserve">visite </w:t>
      </w:r>
      <w:r w:rsidR="00D7125A">
        <w:rPr>
          <w:rFonts w:ascii="Arial" w:hAnsi="Arial" w:cs="Arial"/>
          <w:b w:val="0"/>
          <w:sz w:val="22"/>
          <w:szCs w:val="22"/>
          <w:u w:val="none"/>
        </w:rPr>
        <w:t xml:space="preserve">pour l’automatisme du </w:t>
      </w:r>
      <w:proofErr w:type="gramStart"/>
      <w:r w:rsidR="00D7125A">
        <w:rPr>
          <w:rFonts w:ascii="Arial" w:hAnsi="Arial" w:cs="Arial"/>
          <w:b w:val="0"/>
          <w:sz w:val="22"/>
          <w:szCs w:val="22"/>
          <w:u w:val="none"/>
        </w:rPr>
        <w:t>CRCV</w:t>
      </w:r>
      <w:r>
        <w:rPr>
          <w:rFonts w:ascii="Arial" w:hAnsi="Arial" w:cs="Arial"/>
          <w:b w:val="0"/>
          <w:sz w:val="22"/>
          <w:szCs w:val="22"/>
          <w:u w:val="none"/>
        </w:rPr>
        <w:t>,*</w:t>
      </w:r>
      <w:proofErr w:type="gramEnd"/>
    </w:p>
    <w:p w14:paraId="29F2E6EA" w14:textId="4B63F4C4" w:rsidR="00D7125A" w:rsidRDefault="00401494" w:rsidP="000E16FE">
      <w:pPr>
        <w:pStyle w:val="titre0"/>
        <w:numPr>
          <w:ilvl w:val="0"/>
          <w:numId w:val="17"/>
        </w:numPr>
        <w:jc w:val="both"/>
        <w:rPr>
          <w:rFonts w:ascii="Arial" w:hAnsi="Arial" w:cs="Arial"/>
          <w:b w:val="0"/>
          <w:sz w:val="22"/>
          <w:szCs w:val="22"/>
          <w:u w:val="none"/>
        </w:rPr>
      </w:pPr>
      <w:r w:rsidRPr="00401494">
        <w:rPr>
          <w:rFonts w:ascii="Arial" w:hAnsi="Arial" w:cs="Arial"/>
          <w:b w:val="0"/>
          <w:sz w:val="22"/>
          <w:szCs w:val="22"/>
          <w:highlight w:val="yellow"/>
          <w:u w:val="none"/>
        </w:rPr>
        <w:t>_____</w:t>
      </w:r>
      <w:r w:rsidRPr="00687864">
        <w:rPr>
          <w:rFonts w:ascii="Arial" w:hAnsi="Arial" w:cs="Arial"/>
          <w:b w:val="0"/>
          <w:sz w:val="22"/>
          <w:szCs w:val="22"/>
          <w:u w:val="none"/>
        </w:rPr>
        <w:t xml:space="preserve"> </w:t>
      </w:r>
      <w:r w:rsidR="00D7125A">
        <w:rPr>
          <w:rFonts w:ascii="Arial" w:hAnsi="Arial" w:cs="Arial"/>
          <w:b w:val="0"/>
          <w:sz w:val="22"/>
          <w:szCs w:val="22"/>
          <w:u w:val="none"/>
        </w:rPr>
        <w:t>jours</w:t>
      </w:r>
      <w:r w:rsidR="00AF7213">
        <w:rPr>
          <w:rFonts w:ascii="Arial" w:hAnsi="Arial" w:cs="Arial"/>
          <w:b w:val="0"/>
          <w:sz w:val="22"/>
          <w:szCs w:val="22"/>
          <w:u w:val="none"/>
        </w:rPr>
        <w:t>/visite</w:t>
      </w:r>
      <w:r w:rsidR="00D7125A">
        <w:rPr>
          <w:rFonts w:ascii="Arial" w:hAnsi="Arial" w:cs="Arial"/>
          <w:b w:val="0"/>
          <w:sz w:val="22"/>
          <w:szCs w:val="22"/>
          <w:u w:val="none"/>
        </w:rPr>
        <w:t xml:space="preserve"> pour l’automatisme du bâtiment R</w:t>
      </w:r>
      <w:r>
        <w:rPr>
          <w:rFonts w:ascii="Arial" w:hAnsi="Arial" w:cs="Arial"/>
          <w:b w:val="0"/>
          <w:sz w:val="22"/>
          <w:szCs w:val="22"/>
          <w:u w:val="none"/>
        </w:rPr>
        <w:t>.*</w:t>
      </w:r>
    </w:p>
    <w:p w14:paraId="1EB263C7" w14:textId="3CAA97E5" w:rsidR="00401494" w:rsidRDefault="00401494" w:rsidP="00401494">
      <w:pPr>
        <w:pStyle w:val="titre0"/>
        <w:jc w:val="both"/>
        <w:rPr>
          <w:rFonts w:ascii="Arial" w:hAnsi="Arial" w:cs="Arial"/>
          <w:b w:val="0"/>
          <w:sz w:val="22"/>
          <w:szCs w:val="22"/>
          <w:u w:val="none"/>
        </w:rPr>
      </w:pPr>
    </w:p>
    <w:p w14:paraId="7791F46B" w14:textId="667EE2CA" w:rsidR="00401494" w:rsidRPr="00687864" w:rsidRDefault="00401494" w:rsidP="00401494">
      <w:pPr>
        <w:pStyle w:val="titre0"/>
        <w:jc w:val="both"/>
        <w:rPr>
          <w:rFonts w:ascii="Arial" w:hAnsi="Arial" w:cs="Arial"/>
          <w:b w:val="0"/>
          <w:sz w:val="22"/>
          <w:szCs w:val="22"/>
          <w:u w:val="none"/>
        </w:rPr>
      </w:pPr>
      <w:r w:rsidRPr="00401494">
        <w:rPr>
          <w:rFonts w:ascii="Arial" w:hAnsi="Arial" w:cs="Arial"/>
          <w:b w:val="0"/>
          <w:sz w:val="22"/>
          <w:szCs w:val="22"/>
          <w:highlight w:val="yellow"/>
          <w:u w:val="none"/>
        </w:rPr>
        <w:t>*A compléter par les soumissionnaires</w:t>
      </w:r>
    </w:p>
    <w:p w14:paraId="6691770C" w14:textId="77777777" w:rsidR="00D7125A" w:rsidRPr="00D368B4" w:rsidRDefault="00D7125A" w:rsidP="00401494">
      <w:pPr>
        <w:pStyle w:val="titre0"/>
        <w:ind w:left="360"/>
        <w:jc w:val="both"/>
        <w:rPr>
          <w:rFonts w:ascii="Arial" w:hAnsi="Arial" w:cs="Arial"/>
          <w:b w:val="0"/>
          <w:sz w:val="22"/>
          <w:szCs w:val="22"/>
          <w:u w:val="none"/>
        </w:rPr>
      </w:pPr>
    </w:p>
    <w:p w14:paraId="7590F19B" w14:textId="77777777" w:rsidR="00D7125A" w:rsidRPr="00D368B4" w:rsidRDefault="00D7125A" w:rsidP="00401494">
      <w:pPr>
        <w:pStyle w:val="titre0"/>
        <w:jc w:val="both"/>
        <w:rPr>
          <w:rFonts w:ascii="Arial" w:hAnsi="Arial" w:cs="Arial"/>
          <w:b w:val="0"/>
          <w:sz w:val="22"/>
          <w:szCs w:val="22"/>
          <w:u w:val="none"/>
        </w:rPr>
      </w:pPr>
      <w:r w:rsidRPr="00D368B4">
        <w:rPr>
          <w:rFonts w:ascii="Arial" w:hAnsi="Arial" w:cs="Arial"/>
          <w:b w:val="0"/>
          <w:sz w:val="22"/>
          <w:szCs w:val="22"/>
          <w:u w:val="none"/>
        </w:rPr>
        <w:t xml:space="preserve">La date des visites préventives </w:t>
      </w:r>
      <w:r>
        <w:rPr>
          <w:rFonts w:ascii="Arial" w:hAnsi="Arial" w:cs="Arial"/>
          <w:b w:val="0"/>
          <w:sz w:val="22"/>
          <w:szCs w:val="22"/>
          <w:u w:val="none"/>
        </w:rPr>
        <w:t>est fixée</w:t>
      </w:r>
      <w:r w:rsidRPr="00D368B4">
        <w:rPr>
          <w:rFonts w:ascii="Arial" w:hAnsi="Arial" w:cs="Arial"/>
          <w:b w:val="0"/>
          <w:sz w:val="22"/>
          <w:szCs w:val="22"/>
          <w:u w:val="none"/>
        </w:rPr>
        <w:t xml:space="preserve"> d’un commun accord entre l’</w:t>
      </w:r>
      <w:r>
        <w:rPr>
          <w:rFonts w:ascii="Arial" w:hAnsi="Arial" w:cs="Arial"/>
          <w:b w:val="0"/>
          <w:sz w:val="22"/>
          <w:szCs w:val="22"/>
          <w:u w:val="none"/>
        </w:rPr>
        <w:t xml:space="preserve">utilisateur CEA et le Titulaire et sera confirmée par écrit. </w:t>
      </w:r>
    </w:p>
    <w:p w14:paraId="5491B6E0" w14:textId="77777777" w:rsidR="00D7125A" w:rsidRDefault="00D7125A" w:rsidP="00401494">
      <w:pPr>
        <w:jc w:val="both"/>
        <w:rPr>
          <w:rFonts w:cs="Arial"/>
          <w:szCs w:val="22"/>
        </w:rPr>
      </w:pPr>
    </w:p>
    <w:p w14:paraId="2545F5E0" w14:textId="4182AFAA" w:rsidR="00D7125A" w:rsidRDefault="00D7125A" w:rsidP="00401494">
      <w:pPr>
        <w:autoSpaceDE w:val="0"/>
        <w:autoSpaceDN w:val="0"/>
        <w:adjustRightInd w:val="0"/>
        <w:jc w:val="both"/>
        <w:rPr>
          <w:rFonts w:ascii="Helvetica" w:hAnsi="Helvetica" w:cs="Helvetica"/>
          <w:szCs w:val="22"/>
        </w:rPr>
      </w:pPr>
      <w:r w:rsidRPr="00DE4630">
        <w:rPr>
          <w:rFonts w:ascii="Helvetica" w:hAnsi="Helvetica" w:cs="Helvetica"/>
          <w:szCs w:val="22"/>
        </w:rPr>
        <w:t xml:space="preserve">Les </w:t>
      </w:r>
      <w:r w:rsidR="00234406">
        <w:rPr>
          <w:rFonts w:ascii="Helvetica" w:hAnsi="Helvetica" w:cs="Helvetica"/>
          <w:szCs w:val="22"/>
        </w:rPr>
        <w:t xml:space="preserve">mises à jour et </w:t>
      </w:r>
      <w:r w:rsidRPr="00DE4630">
        <w:rPr>
          <w:rFonts w:ascii="Helvetica" w:hAnsi="Helvetica" w:cs="Helvetica"/>
          <w:szCs w:val="22"/>
        </w:rPr>
        <w:t>nouvelles versions du Progiciel permettant d’améliorer les performances (</w:t>
      </w:r>
      <w:r w:rsidR="00401494">
        <w:rPr>
          <w:rFonts w:ascii="Helvetica" w:hAnsi="Helvetica" w:cs="Helvetica"/>
          <w:szCs w:val="22"/>
        </w:rPr>
        <w:t>« </w:t>
      </w:r>
      <w:r w:rsidRPr="00DE4630">
        <w:rPr>
          <w:rFonts w:ascii="Helvetica" w:hAnsi="Helvetica" w:cs="Helvetica"/>
          <w:szCs w:val="22"/>
        </w:rPr>
        <w:t xml:space="preserve">upgrades ») ne sont pas comprises dans le forfait fixé à l’article 10.1 du présent marché. </w:t>
      </w:r>
    </w:p>
    <w:p w14:paraId="3C1DF340" w14:textId="77777777" w:rsidR="00401494" w:rsidRPr="00DE4630" w:rsidRDefault="00401494" w:rsidP="00401494">
      <w:pPr>
        <w:autoSpaceDE w:val="0"/>
        <w:autoSpaceDN w:val="0"/>
        <w:adjustRightInd w:val="0"/>
        <w:jc w:val="both"/>
        <w:rPr>
          <w:rFonts w:ascii="Helvetica" w:hAnsi="Helvetica" w:cs="Helvetica"/>
          <w:szCs w:val="22"/>
        </w:rPr>
      </w:pPr>
    </w:p>
    <w:p w14:paraId="07F6560A" w14:textId="77777777" w:rsidR="00D7125A" w:rsidRPr="00DE4630" w:rsidRDefault="00D7125A" w:rsidP="00401494">
      <w:pPr>
        <w:autoSpaceDE w:val="0"/>
        <w:autoSpaceDN w:val="0"/>
        <w:adjustRightInd w:val="0"/>
        <w:jc w:val="both"/>
        <w:rPr>
          <w:rFonts w:ascii="Helvetica" w:hAnsi="Helvetica" w:cs="Helvetica"/>
          <w:szCs w:val="22"/>
        </w:rPr>
      </w:pPr>
      <w:r w:rsidRPr="00DE4630">
        <w:rPr>
          <w:rFonts w:ascii="Helvetica" w:hAnsi="Helvetica" w:cs="Helvetica"/>
          <w:szCs w:val="22"/>
        </w:rPr>
        <w:t>De même, les « back up » des bases de données (nécessaires pour se prémunir d’un</w:t>
      </w:r>
    </w:p>
    <w:p w14:paraId="2367C127" w14:textId="77777777" w:rsidR="00234406" w:rsidRDefault="00D7125A" w:rsidP="00234406">
      <w:pPr>
        <w:autoSpaceDE w:val="0"/>
        <w:autoSpaceDN w:val="0"/>
        <w:adjustRightInd w:val="0"/>
        <w:jc w:val="both"/>
        <w:rPr>
          <w:rFonts w:ascii="Helvetica" w:hAnsi="Helvetica" w:cs="Helvetica"/>
          <w:szCs w:val="22"/>
        </w:rPr>
      </w:pPr>
      <w:proofErr w:type="gramStart"/>
      <w:r w:rsidRPr="00DE4630">
        <w:rPr>
          <w:rFonts w:ascii="Helvetica" w:hAnsi="Helvetica" w:cs="Helvetica"/>
          <w:szCs w:val="22"/>
        </w:rPr>
        <w:t>crash</w:t>
      </w:r>
      <w:proofErr w:type="gramEnd"/>
      <w:r w:rsidRPr="00DE4630">
        <w:rPr>
          <w:rFonts w:ascii="Helvetica" w:hAnsi="Helvetica" w:cs="Helvetica"/>
          <w:szCs w:val="22"/>
        </w:rPr>
        <w:t xml:space="preserve"> de disque dur) sont à la charge du CEA.</w:t>
      </w:r>
      <w:r w:rsidR="00234406" w:rsidRPr="00234406">
        <w:rPr>
          <w:rFonts w:ascii="Helvetica" w:hAnsi="Helvetica" w:cs="Helvetica"/>
          <w:szCs w:val="22"/>
        </w:rPr>
        <w:t xml:space="preserve"> </w:t>
      </w:r>
    </w:p>
    <w:p w14:paraId="16BC9083" w14:textId="77777777" w:rsidR="00234406" w:rsidRDefault="00234406" w:rsidP="00234406">
      <w:pPr>
        <w:autoSpaceDE w:val="0"/>
        <w:autoSpaceDN w:val="0"/>
        <w:adjustRightInd w:val="0"/>
        <w:jc w:val="both"/>
        <w:rPr>
          <w:rFonts w:ascii="Helvetica" w:hAnsi="Helvetica" w:cs="Helvetica"/>
          <w:szCs w:val="22"/>
        </w:rPr>
      </w:pPr>
    </w:p>
    <w:p w14:paraId="1D3225A8" w14:textId="708A6750" w:rsidR="00234406" w:rsidRDefault="00234406" w:rsidP="00234406">
      <w:pPr>
        <w:autoSpaceDE w:val="0"/>
        <w:autoSpaceDN w:val="0"/>
        <w:adjustRightInd w:val="0"/>
        <w:jc w:val="both"/>
        <w:rPr>
          <w:rFonts w:ascii="Helvetica" w:hAnsi="Helvetica" w:cs="Helvetica"/>
          <w:szCs w:val="22"/>
        </w:rPr>
      </w:pPr>
      <w:r w:rsidRPr="00DE4630">
        <w:rPr>
          <w:rFonts w:ascii="Helvetica" w:hAnsi="Helvetica" w:cs="Helvetica"/>
          <w:szCs w:val="22"/>
        </w:rPr>
        <w:t>L</w:t>
      </w:r>
      <w:r>
        <w:rPr>
          <w:rFonts w:ascii="Helvetica" w:hAnsi="Helvetica" w:cs="Helvetica"/>
          <w:szCs w:val="22"/>
        </w:rPr>
        <w:t>’installation des</w:t>
      </w:r>
      <w:r w:rsidRPr="00DE4630">
        <w:rPr>
          <w:rFonts w:ascii="Helvetica" w:hAnsi="Helvetica" w:cs="Helvetica"/>
          <w:szCs w:val="22"/>
        </w:rPr>
        <w:t xml:space="preserve"> mises à jour </w:t>
      </w:r>
      <w:r>
        <w:rPr>
          <w:rFonts w:ascii="Helvetica" w:hAnsi="Helvetica" w:cs="Helvetica"/>
          <w:szCs w:val="22"/>
        </w:rPr>
        <w:t xml:space="preserve">et nouvelles versions </w:t>
      </w:r>
      <w:r w:rsidRPr="00DE4630">
        <w:rPr>
          <w:rFonts w:ascii="Helvetica" w:hAnsi="Helvetica" w:cs="Helvetica"/>
          <w:szCs w:val="22"/>
        </w:rPr>
        <w:t>du Progiciel de supervision des systèmes ainsi que le hardware associé (passerelles de communication), nécessaires au maintien des performances et au bon fonctionnement des Matériels, notamment permettant la correction des bugs (</w:t>
      </w:r>
      <w:r>
        <w:rPr>
          <w:rFonts w:ascii="Helvetica" w:hAnsi="Helvetica" w:cs="Helvetica"/>
          <w:szCs w:val="22"/>
        </w:rPr>
        <w:t>« </w:t>
      </w:r>
      <w:r w:rsidRPr="00DE4630">
        <w:rPr>
          <w:rFonts w:ascii="Helvetica" w:hAnsi="Helvetica" w:cs="Helvetica"/>
          <w:szCs w:val="22"/>
        </w:rPr>
        <w:t>updates</w:t>
      </w:r>
      <w:r>
        <w:rPr>
          <w:rFonts w:ascii="Helvetica" w:hAnsi="Helvetica" w:cs="Helvetica"/>
          <w:szCs w:val="22"/>
        </w:rPr>
        <w:t> »</w:t>
      </w:r>
      <w:r w:rsidRPr="00DE4630">
        <w:rPr>
          <w:rFonts w:ascii="Helvetica" w:hAnsi="Helvetica" w:cs="Helvetica"/>
          <w:szCs w:val="22"/>
        </w:rPr>
        <w:t>), sont comprises dans le forfait fixé à l'article 10.1 du présent marché.</w:t>
      </w:r>
    </w:p>
    <w:p w14:paraId="104F71F0" w14:textId="27DB5C99" w:rsidR="00D7125A" w:rsidRPr="00DE4630" w:rsidRDefault="00D7125A" w:rsidP="00401494">
      <w:pPr>
        <w:autoSpaceDE w:val="0"/>
        <w:autoSpaceDN w:val="0"/>
        <w:adjustRightInd w:val="0"/>
        <w:jc w:val="both"/>
        <w:rPr>
          <w:rFonts w:ascii="Helvetica" w:hAnsi="Helvetica" w:cs="Helvetica"/>
          <w:szCs w:val="22"/>
        </w:rPr>
      </w:pPr>
    </w:p>
    <w:p w14:paraId="5CBE6048" w14:textId="77777777" w:rsidR="00ED13C7" w:rsidRPr="00D859AB" w:rsidRDefault="00ED13C7" w:rsidP="000E16FE">
      <w:pPr>
        <w:pStyle w:val="Titre1"/>
        <w:keepNext/>
        <w:numPr>
          <w:ilvl w:val="2"/>
          <w:numId w:val="3"/>
        </w:numPr>
        <w:tabs>
          <w:tab w:val="left" w:pos="709"/>
          <w:tab w:val="left" w:pos="1134"/>
          <w:tab w:val="left" w:pos="6946"/>
        </w:tabs>
        <w:rPr>
          <w:u w:val="single"/>
        </w:rPr>
      </w:pPr>
      <w:r w:rsidRPr="00D859AB">
        <w:rPr>
          <w:u w:val="single"/>
        </w:rPr>
        <w:t xml:space="preserve"> Assistance téléphonique</w:t>
      </w:r>
    </w:p>
    <w:p w14:paraId="35C0509F" w14:textId="77777777" w:rsidR="00D7125A" w:rsidRPr="00D7125A" w:rsidRDefault="00D7125A" w:rsidP="00D7125A">
      <w:pPr>
        <w:autoSpaceDE w:val="0"/>
        <w:autoSpaceDN w:val="0"/>
        <w:adjustRightInd w:val="0"/>
        <w:rPr>
          <w:rFonts w:ascii="Helvetica" w:hAnsi="Helvetica" w:cs="Helvetica"/>
          <w:szCs w:val="22"/>
        </w:rPr>
      </w:pPr>
      <w:r w:rsidRPr="00D7125A">
        <w:rPr>
          <w:rFonts w:ascii="Helvetica" w:hAnsi="Helvetica" w:cs="Helvetica"/>
          <w:szCs w:val="22"/>
        </w:rPr>
        <w:t xml:space="preserve">Le Titulaire s'engage à fournir une assistance téléphonique illimitée au CEA aux jours et heures ouvrables du CEA. </w:t>
      </w:r>
    </w:p>
    <w:p w14:paraId="7831474F" w14:textId="64194C34" w:rsidR="00ED13C7" w:rsidRPr="00ED13C7" w:rsidRDefault="00D7125A" w:rsidP="00D7125A">
      <w:pPr>
        <w:autoSpaceDE w:val="0"/>
        <w:autoSpaceDN w:val="0"/>
        <w:adjustRightInd w:val="0"/>
        <w:rPr>
          <w:b/>
        </w:rPr>
      </w:pPr>
      <w:r w:rsidRPr="00D7125A">
        <w:rPr>
          <w:rFonts w:ascii="Helvetica" w:hAnsi="Helvetica" w:cs="Helvetica"/>
          <w:szCs w:val="22"/>
        </w:rPr>
        <w:t xml:space="preserve"> </w:t>
      </w:r>
      <w:r w:rsidR="00811CB3" w:rsidRPr="00D368B4">
        <w:t xml:space="preserve"> </w:t>
      </w:r>
    </w:p>
    <w:p w14:paraId="15898DC0" w14:textId="77777777" w:rsidR="00811CB3" w:rsidRPr="00D859AB" w:rsidRDefault="00ED13C7" w:rsidP="000E16FE">
      <w:pPr>
        <w:pStyle w:val="Titre1"/>
        <w:keepNext/>
        <w:numPr>
          <w:ilvl w:val="2"/>
          <w:numId w:val="3"/>
        </w:numPr>
        <w:tabs>
          <w:tab w:val="left" w:pos="709"/>
          <w:tab w:val="left" w:pos="1134"/>
          <w:tab w:val="left" w:pos="6946"/>
        </w:tabs>
        <w:rPr>
          <w:u w:val="single"/>
        </w:rPr>
      </w:pPr>
      <w:r w:rsidRPr="00D859AB">
        <w:rPr>
          <w:u w:val="single"/>
        </w:rPr>
        <w:t xml:space="preserve"> </w:t>
      </w:r>
      <w:r w:rsidR="00925F66" w:rsidRPr="00D859AB">
        <w:rPr>
          <w:u w:val="single"/>
        </w:rPr>
        <w:t>Maintenance corrective</w:t>
      </w:r>
    </w:p>
    <w:p w14:paraId="25DED011" w14:textId="77777777" w:rsidR="00D7125A" w:rsidRPr="00D7125A" w:rsidRDefault="00D7125A" w:rsidP="00D7125A">
      <w:pPr>
        <w:pStyle w:val="titre0"/>
        <w:rPr>
          <w:rFonts w:ascii="Arial" w:hAnsi="Arial" w:cs="Arial"/>
          <w:b w:val="0"/>
          <w:sz w:val="22"/>
          <w:szCs w:val="22"/>
          <w:u w:val="none"/>
        </w:rPr>
      </w:pPr>
      <w:r w:rsidRPr="00D7125A">
        <w:rPr>
          <w:rFonts w:ascii="Arial" w:hAnsi="Arial" w:cs="Arial"/>
          <w:b w:val="0"/>
          <w:sz w:val="22"/>
          <w:szCs w:val="22"/>
          <w:u w:val="none"/>
        </w:rPr>
        <w:t>En cas de panne, sur simple demande téléphonique du CEA confirmée par E-mail, le Titulaire s’engage à intervenir et à remettre les Matériels et Progiciels en bon état de fonctionnement.</w:t>
      </w:r>
    </w:p>
    <w:p w14:paraId="6FE0D532" w14:textId="77777777" w:rsidR="00D7125A" w:rsidRPr="00D7125A" w:rsidRDefault="00D7125A" w:rsidP="00D7125A">
      <w:pPr>
        <w:pStyle w:val="titre0"/>
        <w:rPr>
          <w:rFonts w:ascii="Arial" w:hAnsi="Arial" w:cs="Arial"/>
          <w:b w:val="0"/>
          <w:sz w:val="22"/>
          <w:szCs w:val="22"/>
          <w:u w:val="none"/>
        </w:rPr>
      </w:pPr>
    </w:p>
    <w:p w14:paraId="1F5FC1C6" w14:textId="77777777" w:rsidR="00D7125A" w:rsidRPr="00D7125A" w:rsidRDefault="00D7125A" w:rsidP="00D7125A">
      <w:pPr>
        <w:pStyle w:val="titre0"/>
        <w:rPr>
          <w:rFonts w:ascii="Arial" w:hAnsi="Arial" w:cs="Arial"/>
          <w:b w:val="0"/>
          <w:sz w:val="22"/>
          <w:szCs w:val="22"/>
          <w:u w:val="none"/>
        </w:rPr>
      </w:pPr>
      <w:r w:rsidRPr="00D7125A">
        <w:rPr>
          <w:rFonts w:ascii="Arial" w:hAnsi="Arial" w:cs="Arial"/>
          <w:b w:val="0"/>
          <w:sz w:val="22"/>
          <w:szCs w:val="22"/>
          <w:u w:val="none"/>
        </w:rPr>
        <w:t xml:space="preserve">Les modalités de prise en compte des demandes sont indiquées dans le cahier des charges visé à l’article 2 du présent marché. </w:t>
      </w:r>
    </w:p>
    <w:p w14:paraId="37997DE8" w14:textId="77777777" w:rsidR="00D7125A" w:rsidRPr="00D7125A" w:rsidRDefault="00D7125A" w:rsidP="00D7125A">
      <w:pPr>
        <w:pStyle w:val="titre0"/>
        <w:rPr>
          <w:rFonts w:ascii="Arial" w:hAnsi="Arial" w:cs="Arial"/>
          <w:b w:val="0"/>
          <w:sz w:val="22"/>
          <w:szCs w:val="22"/>
          <w:u w:val="none"/>
        </w:rPr>
      </w:pPr>
    </w:p>
    <w:p w14:paraId="167FF0DF" w14:textId="4D99F415" w:rsidR="00D7125A" w:rsidRDefault="00D7125A" w:rsidP="00D7125A">
      <w:pPr>
        <w:pStyle w:val="titre0"/>
        <w:rPr>
          <w:rFonts w:ascii="Arial" w:hAnsi="Arial" w:cs="Arial"/>
          <w:b w:val="0"/>
          <w:sz w:val="22"/>
          <w:szCs w:val="22"/>
          <w:u w:val="none"/>
        </w:rPr>
      </w:pPr>
      <w:r w:rsidRPr="00D7125A">
        <w:rPr>
          <w:rFonts w:ascii="Arial" w:hAnsi="Arial" w:cs="Arial"/>
          <w:b w:val="0"/>
          <w:sz w:val="22"/>
          <w:szCs w:val="22"/>
          <w:u w:val="none"/>
        </w:rPr>
        <w:t>Le Titulaire s’engage à respecter les délais d’intervention et de résolution mentionnés ci-dessous à compter de la réception des demandes d’intervention du CEA confirmé par écrit (mail).</w:t>
      </w:r>
    </w:p>
    <w:p w14:paraId="2635B5FA" w14:textId="75930452" w:rsidR="00234406" w:rsidRDefault="00234406" w:rsidP="00D7125A">
      <w:pPr>
        <w:pStyle w:val="titre0"/>
        <w:rPr>
          <w:rFonts w:ascii="Arial" w:hAnsi="Arial" w:cs="Arial"/>
          <w:b w:val="0"/>
          <w:sz w:val="22"/>
          <w:szCs w:val="22"/>
          <w:u w:val="none"/>
        </w:rPr>
      </w:pPr>
    </w:p>
    <w:p w14:paraId="2419A917" w14:textId="77777777" w:rsidR="00234406" w:rsidRDefault="00234406" w:rsidP="00D7125A">
      <w:pPr>
        <w:pStyle w:val="titre0"/>
        <w:rPr>
          <w:rFonts w:ascii="Arial" w:hAnsi="Arial" w:cs="Arial"/>
          <w:b w:val="0"/>
          <w:sz w:val="22"/>
          <w:szCs w:val="22"/>
          <w:u w:val="none"/>
        </w:rPr>
      </w:pPr>
    </w:p>
    <w:tbl>
      <w:tblPr>
        <w:tblStyle w:val="Grilledutableau"/>
        <w:tblW w:w="0" w:type="auto"/>
        <w:tblLook w:val="04A0" w:firstRow="1" w:lastRow="0" w:firstColumn="1" w:lastColumn="0" w:noHBand="0" w:noVBand="1"/>
      </w:tblPr>
      <w:tblGrid>
        <w:gridCol w:w="2831"/>
        <w:gridCol w:w="2832"/>
        <w:gridCol w:w="2832"/>
      </w:tblGrid>
      <w:tr w:rsidR="00234406" w14:paraId="4B319743" w14:textId="77777777" w:rsidTr="00234406">
        <w:tc>
          <w:tcPr>
            <w:tcW w:w="2831" w:type="dxa"/>
          </w:tcPr>
          <w:p w14:paraId="7A60A38F" w14:textId="1D7A6632" w:rsidR="00234406" w:rsidRDefault="00234406" w:rsidP="00D7125A">
            <w:pPr>
              <w:pStyle w:val="titre0"/>
              <w:rPr>
                <w:rFonts w:ascii="Arial" w:hAnsi="Arial" w:cs="Arial"/>
                <w:b w:val="0"/>
                <w:sz w:val="22"/>
                <w:szCs w:val="22"/>
                <w:u w:val="none"/>
              </w:rPr>
            </w:pPr>
            <w:r>
              <w:rPr>
                <w:rFonts w:ascii="Arial" w:hAnsi="Arial" w:cs="Arial"/>
                <w:b w:val="0"/>
                <w:sz w:val="22"/>
                <w:szCs w:val="22"/>
                <w:u w:val="none"/>
              </w:rPr>
              <w:t>Gravité</w:t>
            </w:r>
          </w:p>
        </w:tc>
        <w:tc>
          <w:tcPr>
            <w:tcW w:w="2832" w:type="dxa"/>
          </w:tcPr>
          <w:p w14:paraId="686FA96C" w14:textId="11A82562" w:rsidR="00234406" w:rsidRDefault="00234406" w:rsidP="00D7125A">
            <w:pPr>
              <w:pStyle w:val="titre0"/>
              <w:rPr>
                <w:rFonts w:ascii="Arial" w:hAnsi="Arial" w:cs="Arial"/>
                <w:b w:val="0"/>
                <w:sz w:val="22"/>
                <w:szCs w:val="22"/>
                <w:u w:val="none"/>
              </w:rPr>
            </w:pPr>
            <w:r>
              <w:rPr>
                <w:rFonts w:ascii="Arial" w:hAnsi="Arial" w:cs="Arial"/>
                <w:b w:val="0"/>
                <w:sz w:val="22"/>
                <w:szCs w:val="22"/>
                <w:u w:val="none"/>
              </w:rPr>
              <w:t>Délai d’intervention maximum</w:t>
            </w:r>
          </w:p>
        </w:tc>
        <w:tc>
          <w:tcPr>
            <w:tcW w:w="2832" w:type="dxa"/>
          </w:tcPr>
          <w:p w14:paraId="1EC37378" w14:textId="6D3ABA53" w:rsidR="00234406" w:rsidRDefault="00234406" w:rsidP="00D7125A">
            <w:pPr>
              <w:pStyle w:val="titre0"/>
              <w:rPr>
                <w:rFonts w:ascii="Arial" w:hAnsi="Arial" w:cs="Arial"/>
                <w:b w:val="0"/>
                <w:sz w:val="22"/>
                <w:szCs w:val="22"/>
                <w:u w:val="none"/>
              </w:rPr>
            </w:pPr>
            <w:r>
              <w:rPr>
                <w:rFonts w:ascii="Arial" w:hAnsi="Arial" w:cs="Arial"/>
                <w:b w:val="0"/>
                <w:sz w:val="22"/>
                <w:szCs w:val="22"/>
                <w:u w:val="none"/>
              </w:rPr>
              <w:t>Délai de résolution maximum</w:t>
            </w:r>
          </w:p>
        </w:tc>
      </w:tr>
      <w:tr w:rsidR="00234406" w14:paraId="5DCBA1DB" w14:textId="77777777" w:rsidTr="00234406">
        <w:tc>
          <w:tcPr>
            <w:tcW w:w="2831" w:type="dxa"/>
          </w:tcPr>
          <w:p w14:paraId="4884C8EB" w14:textId="05DB558B" w:rsidR="00234406" w:rsidRDefault="00234406" w:rsidP="00D7125A">
            <w:pPr>
              <w:pStyle w:val="titre0"/>
              <w:rPr>
                <w:rFonts w:ascii="Arial" w:hAnsi="Arial" w:cs="Arial"/>
                <w:b w:val="0"/>
                <w:sz w:val="22"/>
                <w:szCs w:val="22"/>
                <w:u w:val="none"/>
              </w:rPr>
            </w:pPr>
            <w:r>
              <w:rPr>
                <w:rFonts w:ascii="Arial" w:hAnsi="Arial" w:cs="Arial"/>
                <w:b w:val="0"/>
                <w:sz w:val="22"/>
                <w:szCs w:val="22"/>
                <w:u w:val="none"/>
              </w:rPr>
              <w:t>Mineure</w:t>
            </w:r>
          </w:p>
        </w:tc>
        <w:tc>
          <w:tcPr>
            <w:tcW w:w="2832" w:type="dxa"/>
          </w:tcPr>
          <w:p w14:paraId="291CC892" w14:textId="0666A1FE" w:rsidR="00234406" w:rsidRDefault="00234406" w:rsidP="00D7125A">
            <w:pPr>
              <w:pStyle w:val="titre0"/>
              <w:rPr>
                <w:rFonts w:ascii="Arial" w:hAnsi="Arial" w:cs="Arial"/>
                <w:b w:val="0"/>
                <w:sz w:val="22"/>
                <w:szCs w:val="22"/>
                <w:u w:val="none"/>
              </w:rPr>
            </w:pPr>
            <w:r w:rsidRPr="00401494">
              <w:rPr>
                <w:rFonts w:ascii="Arial" w:hAnsi="Arial" w:cs="Arial"/>
                <w:b w:val="0"/>
                <w:sz w:val="22"/>
                <w:szCs w:val="22"/>
                <w:highlight w:val="yellow"/>
                <w:u w:val="none"/>
              </w:rPr>
              <w:t>_____</w:t>
            </w:r>
            <w:r>
              <w:rPr>
                <w:rFonts w:ascii="Arial" w:hAnsi="Arial" w:cs="Arial"/>
                <w:b w:val="0"/>
                <w:sz w:val="22"/>
                <w:szCs w:val="22"/>
                <w:u w:val="none"/>
              </w:rPr>
              <w:t xml:space="preserve"> jours ouvrés*</w:t>
            </w:r>
          </w:p>
        </w:tc>
        <w:tc>
          <w:tcPr>
            <w:tcW w:w="2832" w:type="dxa"/>
          </w:tcPr>
          <w:p w14:paraId="504763C7" w14:textId="0CD701FB" w:rsidR="00234406" w:rsidRDefault="00234406" w:rsidP="00D7125A">
            <w:pPr>
              <w:pStyle w:val="titre0"/>
              <w:rPr>
                <w:rFonts w:ascii="Arial" w:hAnsi="Arial" w:cs="Arial"/>
                <w:b w:val="0"/>
                <w:sz w:val="22"/>
                <w:szCs w:val="22"/>
                <w:u w:val="none"/>
              </w:rPr>
            </w:pPr>
            <w:r w:rsidRPr="00401494">
              <w:rPr>
                <w:rFonts w:ascii="Arial" w:hAnsi="Arial" w:cs="Arial"/>
                <w:b w:val="0"/>
                <w:sz w:val="22"/>
                <w:szCs w:val="22"/>
                <w:highlight w:val="yellow"/>
                <w:u w:val="none"/>
              </w:rPr>
              <w:t>_____</w:t>
            </w:r>
            <w:r>
              <w:rPr>
                <w:rFonts w:ascii="Arial" w:hAnsi="Arial" w:cs="Arial"/>
                <w:b w:val="0"/>
                <w:sz w:val="22"/>
                <w:szCs w:val="22"/>
                <w:u w:val="none"/>
              </w:rPr>
              <w:t xml:space="preserve"> jours ouvrés*</w:t>
            </w:r>
          </w:p>
        </w:tc>
      </w:tr>
      <w:tr w:rsidR="00234406" w14:paraId="56C8DE2E" w14:textId="77777777" w:rsidTr="00234406">
        <w:tc>
          <w:tcPr>
            <w:tcW w:w="2831" w:type="dxa"/>
          </w:tcPr>
          <w:p w14:paraId="680D4338" w14:textId="7813EF44" w:rsidR="00234406" w:rsidRDefault="00234406" w:rsidP="00D7125A">
            <w:pPr>
              <w:pStyle w:val="titre0"/>
              <w:rPr>
                <w:rFonts w:ascii="Arial" w:hAnsi="Arial" w:cs="Arial"/>
                <w:b w:val="0"/>
                <w:sz w:val="22"/>
                <w:szCs w:val="22"/>
                <w:u w:val="none"/>
              </w:rPr>
            </w:pPr>
            <w:r>
              <w:rPr>
                <w:rFonts w:ascii="Arial" w:hAnsi="Arial" w:cs="Arial"/>
                <w:b w:val="0"/>
                <w:sz w:val="22"/>
                <w:szCs w:val="22"/>
                <w:u w:val="none"/>
              </w:rPr>
              <w:t>Majeure</w:t>
            </w:r>
          </w:p>
        </w:tc>
        <w:tc>
          <w:tcPr>
            <w:tcW w:w="2832" w:type="dxa"/>
          </w:tcPr>
          <w:p w14:paraId="5FD8B46D" w14:textId="68A9ABCA" w:rsidR="00234406" w:rsidRDefault="00234406" w:rsidP="00D7125A">
            <w:pPr>
              <w:pStyle w:val="titre0"/>
              <w:rPr>
                <w:rFonts w:ascii="Arial" w:hAnsi="Arial" w:cs="Arial"/>
                <w:b w:val="0"/>
                <w:sz w:val="22"/>
                <w:szCs w:val="22"/>
                <w:u w:val="none"/>
              </w:rPr>
            </w:pPr>
            <w:r w:rsidRPr="00401494">
              <w:rPr>
                <w:rFonts w:ascii="Arial" w:hAnsi="Arial" w:cs="Arial"/>
                <w:b w:val="0"/>
                <w:sz w:val="22"/>
                <w:szCs w:val="22"/>
                <w:highlight w:val="yellow"/>
                <w:u w:val="none"/>
              </w:rPr>
              <w:t>_____</w:t>
            </w:r>
            <w:r>
              <w:rPr>
                <w:rFonts w:ascii="Arial" w:hAnsi="Arial" w:cs="Arial"/>
                <w:b w:val="0"/>
                <w:sz w:val="22"/>
                <w:szCs w:val="22"/>
                <w:u w:val="none"/>
              </w:rPr>
              <w:t xml:space="preserve"> jours ouvrés*</w:t>
            </w:r>
          </w:p>
        </w:tc>
        <w:tc>
          <w:tcPr>
            <w:tcW w:w="2832" w:type="dxa"/>
          </w:tcPr>
          <w:p w14:paraId="178EA7D2" w14:textId="0C4DA499" w:rsidR="00234406" w:rsidRDefault="00234406" w:rsidP="00D7125A">
            <w:pPr>
              <w:pStyle w:val="titre0"/>
              <w:rPr>
                <w:rFonts w:ascii="Arial" w:hAnsi="Arial" w:cs="Arial"/>
                <w:b w:val="0"/>
                <w:sz w:val="22"/>
                <w:szCs w:val="22"/>
                <w:u w:val="none"/>
              </w:rPr>
            </w:pPr>
            <w:r w:rsidRPr="00401494">
              <w:rPr>
                <w:rFonts w:ascii="Arial" w:hAnsi="Arial" w:cs="Arial"/>
                <w:b w:val="0"/>
                <w:sz w:val="22"/>
                <w:szCs w:val="22"/>
                <w:highlight w:val="yellow"/>
                <w:u w:val="none"/>
              </w:rPr>
              <w:t>_____</w:t>
            </w:r>
            <w:r>
              <w:rPr>
                <w:rFonts w:ascii="Arial" w:hAnsi="Arial" w:cs="Arial"/>
                <w:b w:val="0"/>
                <w:sz w:val="22"/>
                <w:szCs w:val="22"/>
                <w:u w:val="none"/>
              </w:rPr>
              <w:t xml:space="preserve"> jours ouvrés*</w:t>
            </w:r>
          </w:p>
        </w:tc>
      </w:tr>
      <w:tr w:rsidR="00234406" w14:paraId="7367CA51" w14:textId="77777777" w:rsidTr="00234406">
        <w:tc>
          <w:tcPr>
            <w:tcW w:w="2831" w:type="dxa"/>
          </w:tcPr>
          <w:p w14:paraId="73008212" w14:textId="76789D3A" w:rsidR="00234406" w:rsidRDefault="00234406" w:rsidP="00D7125A">
            <w:pPr>
              <w:pStyle w:val="titre0"/>
              <w:rPr>
                <w:rFonts w:ascii="Arial" w:hAnsi="Arial" w:cs="Arial"/>
                <w:b w:val="0"/>
                <w:sz w:val="22"/>
                <w:szCs w:val="22"/>
                <w:u w:val="none"/>
              </w:rPr>
            </w:pPr>
            <w:r>
              <w:rPr>
                <w:rFonts w:ascii="Arial" w:hAnsi="Arial" w:cs="Arial"/>
                <w:b w:val="0"/>
                <w:sz w:val="22"/>
                <w:szCs w:val="22"/>
                <w:u w:val="none"/>
              </w:rPr>
              <w:t>Bloquante</w:t>
            </w:r>
          </w:p>
        </w:tc>
        <w:tc>
          <w:tcPr>
            <w:tcW w:w="2832" w:type="dxa"/>
          </w:tcPr>
          <w:p w14:paraId="758AD3F0" w14:textId="7A4B9874" w:rsidR="00234406" w:rsidRDefault="00234406" w:rsidP="00D7125A">
            <w:pPr>
              <w:pStyle w:val="titre0"/>
              <w:rPr>
                <w:rFonts w:ascii="Arial" w:hAnsi="Arial" w:cs="Arial"/>
                <w:b w:val="0"/>
                <w:sz w:val="22"/>
                <w:szCs w:val="22"/>
                <w:u w:val="none"/>
              </w:rPr>
            </w:pPr>
            <w:r w:rsidRPr="00401494">
              <w:rPr>
                <w:rFonts w:ascii="Arial" w:hAnsi="Arial" w:cs="Arial"/>
                <w:b w:val="0"/>
                <w:sz w:val="22"/>
                <w:szCs w:val="22"/>
                <w:highlight w:val="yellow"/>
                <w:u w:val="none"/>
              </w:rPr>
              <w:t>_____</w:t>
            </w:r>
            <w:r>
              <w:rPr>
                <w:rFonts w:ascii="Arial" w:hAnsi="Arial" w:cs="Arial"/>
                <w:b w:val="0"/>
                <w:sz w:val="22"/>
                <w:szCs w:val="22"/>
                <w:u w:val="none"/>
              </w:rPr>
              <w:t xml:space="preserve"> jours ouvrés*</w:t>
            </w:r>
          </w:p>
        </w:tc>
        <w:tc>
          <w:tcPr>
            <w:tcW w:w="2832" w:type="dxa"/>
          </w:tcPr>
          <w:p w14:paraId="69F19180" w14:textId="2E79D0C4" w:rsidR="00234406" w:rsidRDefault="00234406" w:rsidP="00D7125A">
            <w:pPr>
              <w:pStyle w:val="titre0"/>
              <w:rPr>
                <w:rFonts w:ascii="Arial" w:hAnsi="Arial" w:cs="Arial"/>
                <w:b w:val="0"/>
                <w:sz w:val="22"/>
                <w:szCs w:val="22"/>
                <w:u w:val="none"/>
              </w:rPr>
            </w:pPr>
            <w:r w:rsidRPr="00401494">
              <w:rPr>
                <w:rFonts w:ascii="Arial" w:hAnsi="Arial" w:cs="Arial"/>
                <w:b w:val="0"/>
                <w:sz w:val="22"/>
                <w:szCs w:val="22"/>
                <w:highlight w:val="yellow"/>
                <w:u w:val="none"/>
              </w:rPr>
              <w:t>_____</w:t>
            </w:r>
            <w:r>
              <w:rPr>
                <w:rFonts w:ascii="Arial" w:hAnsi="Arial" w:cs="Arial"/>
                <w:b w:val="0"/>
                <w:sz w:val="22"/>
                <w:szCs w:val="22"/>
                <w:u w:val="none"/>
              </w:rPr>
              <w:t xml:space="preserve"> jours ouvrés*</w:t>
            </w:r>
          </w:p>
        </w:tc>
      </w:tr>
    </w:tbl>
    <w:p w14:paraId="71576B56" w14:textId="41BDA9DE" w:rsidR="00D7125A" w:rsidRDefault="00D7125A" w:rsidP="00D7125A">
      <w:pPr>
        <w:pStyle w:val="titre0"/>
        <w:rPr>
          <w:rFonts w:ascii="Arial" w:hAnsi="Arial" w:cs="Arial"/>
          <w:b w:val="0"/>
          <w:sz w:val="22"/>
          <w:szCs w:val="22"/>
          <w:u w:val="none"/>
        </w:rPr>
      </w:pPr>
    </w:p>
    <w:p w14:paraId="242A8B95" w14:textId="5C4062F6" w:rsidR="00D7125A" w:rsidRDefault="00234406" w:rsidP="00D7125A">
      <w:pPr>
        <w:pStyle w:val="titre0"/>
        <w:rPr>
          <w:rFonts w:ascii="Arial" w:hAnsi="Arial" w:cs="Arial"/>
          <w:b w:val="0"/>
          <w:sz w:val="22"/>
          <w:szCs w:val="22"/>
          <w:u w:val="none"/>
        </w:rPr>
      </w:pPr>
      <w:r w:rsidRPr="00234406">
        <w:rPr>
          <w:rFonts w:ascii="Arial" w:hAnsi="Arial" w:cs="Arial"/>
          <w:b w:val="0"/>
          <w:sz w:val="22"/>
          <w:szCs w:val="22"/>
          <w:highlight w:val="yellow"/>
          <w:u w:val="none"/>
        </w:rPr>
        <w:t>*à compléter par les soumissionnaires</w:t>
      </w:r>
    </w:p>
    <w:p w14:paraId="32BB9C69" w14:textId="5DCE0557" w:rsidR="00CB53E6" w:rsidRPr="00D859AB" w:rsidRDefault="00CB53E6" w:rsidP="000E16FE">
      <w:pPr>
        <w:pStyle w:val="Titre1"/>
        <w:keepNext/>
        <w:numPr>
          <w:ilvl w:val="2"/>
          <w:numId w:val="3"/>
        </w:numPr>
        <w:tabs>
          <w:tab w:val="left" w:pos="709"/>
          <w:tab w:val="left" w:pos="1134"/>
          <w:tab w:val="left" w:pos="6946"/>
        </w:tabs>
        <w:rPr>
          <w:u w:val="single"/>
        </w:rPr>
      </w:pPr>
      <w:r w:rsidRPr="00D859AB">
        <w:rPr>
          <w:u w:val="single"/>
        </w:rPr>
        <w:t>Mise à jour de la documentation</w:t>
      </w:r>
    </w:p>
    <w:p w14:paraId="626C268F" w14:textId="306461FD" w:rsidR="00CB53E6" w:rsidRDefault="00CB53E6" w:rsidP="00CB53E6">
      <w:pPr>
        <w:pStyle w:val="titre0"/>
        <w:jc w:val="both"/>
        <w:rPr>
          <w:rFonts w:ascii="Arial" w:hAnsi="Arial"/>
          <w:b w:val="0"/>
          <w:sz w:val="22"/>
          <w:u w:val="none"/>
        </w:rPr>
      </w:pPr>
      <w:r>
        <w:rPr>
          <w:rFonts w:ascii="Arial" w:hAnsi="Arial"/>
          <w:b w:val="0"/>
          <w:sz w:val="22"/>
          <w:u w:val="none"/>
        </w:rPr>
        <w:t xml:space="preserve">Le Titulaire s’engage à fournir l’ensemble des documents de maintenance </w:t>
      </w:r>
      <w:r w:rsidR="00234406">
        <w:rPr>
          <w:rFonts w:ascii="Arial" w:hAnsi="Arial"/>
          <w:b w:val="0"/>
          <w:sz w:val="22"/>
          <w:u w:val="none"/>
        </w:rPr>
        <w:t>tel que défini dans le cahier des charges</w:t>
      </w:r>
      <w:r>
        <w:rPr>
          <w:rFonts w:ascii="Arial" w:hAnsi="Arial"/>
          <w:b w:val="0"/>
          <w:sz w:val="22"/>
          <w:u w:val="none"/>
        </w:rPr>
        <w:t xml:space="preserve">. </w:t>
      </w:r>
    </w:p>
    <w:p w14:paraId="6A10218D" w14:textId="77777777" w:rsidR="00CB53E6" w:rsidRDefault="00CB53E6" w:rsidP="00CB53E6">
      <w:pPr>
        <w:pStyle w:val="titre0"/>
        <w:jc w:val="both"/>
        <w:rPr>
          <w:rFonts w:ascii="Arial" w:hAnsi="Arial"/>
          <w:b w:val="0"/>
          <w:sz w:val="22"/>
          <w:u w:val="none"/>
        </w:rPr>
      </w:pPr>
      <w:r>
        <w:rPr>
          <w:rFonts w:ascii="Arial" w:hAnsi="Arial"/>
          <w:b w:val="0"/>
          <w:sz w:val="22"/>
          <w:u w:val="none"/>
        </w:rPr>
        <w:t xml:space="preserve">Dans le cas où le Titulaire procède à des mises à jour de ces documents, il fournit au CEA les versions mises à jour. </w:t>
      </w:r>
    </w:p>
    <w:p w14:paraId="5170BB4F" w14:textId="63BD52DE" w:rsidR="004471F2" w:rsidRPr="00D859AB" w:rsidRDefault="00853A31" w:rsidP="000E16FE">
      <w:pPr>
        <w:pStyle w:val="Titre1"/>
        <w:keepNext/>
        <w:numPr>
          <w:ilvl w:val="2"/>
          <w:numId w:val="3"/>
        </w:numPr>
        <w:tabs>
          <w:tab w:val="left" w:pos="709"/>
          <w:tab w:val="left" w:pos="1134"/>
          <w:tab w:val="left" w:pos="6946"/>
        </w:tabs>
        <w:rPr>
          <w:u w:val="single"/>
        </w:rPr>
      </w:pPr>
      <w:r w:rsidRPr="00D859AB">
        <w:rPr>
          <w:u w:val="single"/>
        </w:rPr>
        <w:t xml:space="preserve"> </w:t>
      </w:r>
      <w:r w:rsidR="00CB53E6" w:rsidRPr="00D859AB">
        <w:rPr>
          <w:u w:val="single"/>
        </w:rPr>
        <w:t>Suivi des prestations</w:t>
      </w:r>
    </w:p>
    <w:p w14:paraId="6CCEA861" w14:textId="5BB0E253" w:rsidR="008D0B75" w:rsidRPr="008D0B75" w:rsidRDefault="00B12BC2" w:rsidP="00B12BC2">
      <w:pPr>
        <w:spacing w:line="240" w:lineRule="atLeast"/>
        <w:jc w:val="both"/>
        <w:rPr>
          <w:i/>
          <w:u w:val="single"/>
        </w:rPr>
      </w:pPr>
      <w:r>
        <w:rPr>
          <w:i/>
          <w:u w:val="single"/>
        </w:rPr>
        <w:t xml:space="preserve">5.1.5.1 </w:t>
      </w:r>
      <w:r w:rsidR="008D0B75" w:rsidRPr="008D0B75">
        <w:rPr>
          <w:i/>
          <w:u w:val="single"/>
        </w:rPr>
        <w:t>Rap</w:t>
      </w:r>
      <w:r w:rsidR="008D0B75">
        <w:rPr>
          <w:i/>
          <w:u w:val="single"/>
        </w:rPr>
        <w:t>port d’interventions</w:t>
      </w:r>
    </w:p>
    <w:p w14:paraId="4F1E738B" w14:textId="2FEF0905" w:rsidR="008F204A" w:rsidRPr="008D0B75" w:rsidRDefault="008F204A" w:rsidP="008F204A">
      <w:pPr>
        <w:autoSpaceDE w:val="0"/>
        <w:autoSpaceDN w:val="0"/>
        <w:adjustRightInd w:val="0"/>
        <w:jc w:val="both"/>
        <w:rPr>
          <w:rFonts w:cs="Arial"/>
          <w:szCs w:val="22"/>
        </w:rPr>
      </w:pPr>
      <w:r w:rsidRPr="008D0B75">
        <w:rPr>
          <w:rFonts w:cs="Arial"/>
          <w:color w:val="000000"/>
          <w:szCs w:val="22"/>
        </w:rPr>
        <w:t>Conformément au cahier des charges, à l'issue de chaque intervention de maintenance (préventive ou corrective), le Titulaire doit établir un rapport d'intervention mentionnant en détail, la date et l'heure des interventions, la nature des réparations ou contrôles effectués, le nombre d'heures de main d'</w:t>
      </w:r>
      <w:r w:rsidR="008D0B75">
        <w:rPr>
          <w:rFonts w:cs="Arial"/>
          <w:color w:val="000000"/>
          <w:szCs w:val="22"/>
        </w:rPr>
        <w:t>œuvre</w:t>
      </w:r>
      <w:r w:rsidRPr="008D0B75">
        <w:rPr>
          <w:rFonts w:cs="Arial"/>
          <w:color w:val="000000"/>
          <w:szCs w:val="22"/>
        </w:rPr>
        <w:t>, et les éventuelles opérations supplémentaires à effectuer.</w:t>
      </w:r>
    </w:p>
    <w:p w14:paraId="5E438152" w14:textId="77777777" w:rsidR="008F204A" w:rsidRPr="00D368B4" w:rsidRDefault="008F204A" w:rsidP="008F204A">
      <w:pPr>
        <w:autoSpaceDE w:val="0"/>
        <w:autoSpaceDN w:val="0"/>
        <w:adjustRightInd w:val="0"/>
        <w:jc w:val="both"/>
        <w:rPr>
          <w:rFonts w:cs="Arial"/>
          <w:szCs w:val="22"/>
        </w:rPr>
      </w:pPr>
      <w:r w:rsidRPr="008D0B75">
        <w:rPr>
          <w:rFonts w:cs="Arial"/>
          <w:color w:val="000000"/>
          <w:szCs w:val="22"/>
        </w:rPr>
        <w:t>Ce rapport doit être signé par le Titulaire et un représentant du CEA qui en conserve l'exemplaire original.</w:t>
      </w:r>
    </w:p>
    <w:p w14:paraId="4B9859E7" w14:textId="77777777" w:rsidR="00D9146F" w:rsidRDefault="00D9146F" w:rsidP="008D0B75">
      <w:pPr>
        <w:pStyle w:val="titre0"/>
        <w:jc w:val="both"/>
        <w:rPr>
          <w:rFonts w:ascii="Arial" w:hAnsi="Arial" w:cs="Arial"/>
          <w:b w:val="0"/>
          <w:sz w:val="22"/>
          <w:szCs w:val="22"/>
          <w:u w:val="none"/>
        </w:rPr>
      </w:pPr>
    </w:p>
    <w:p w14:paraId="2EBDD6B9" w14:textId="4EF4ABB3" w:rsidR="008D0B75" w:rsidRPr="008D0B75" w:rsidRDefault="00B12BC2" w:rsidP="00B12BC2">
      <w:pPr>
        <w:spacing w:line="240" w:lineRule="atLeast"/>
        <w:jc w:val="both"/>
        <w:rPr>
          <w:i/>
          <w:u w:val="single"/>
        </w:rPr>
      </w:pPr>
      <w:r>
        <w:rPr>
          <w:i/>
          <w:u w:val="single"/>
        </w:rPr>
        <w:t xml:space="preserve">5.1.5.2 </w:t>
      </w:r>
      <w:r w:rsidR="008D0B75">
        <w:rPr>
          <w:i/>
          <w:u w:val="single"/>
        </w:rPr>
        <w:t>Réunions de suivi des Prestations</w:t>
      </w:r>
    </w:p>
    <w:p w14:paraId="43E34EF3" w14:textId="77777777" w:rsidR="008D0B75" w:rsidRPr="008D0B75" w:rsidRDefault="008D0B75" w:rsidP="008D0B75">
      <w:pPr>
        <w:pStyle w:val="titre0"/>
        <w:jc w:val="both"/>
        <w:rPr>
          <w:rFonts w:ascii="Arial" w:hAnsi="Arial" w:cs="Arial"/>
          <w:b w:val="0"/>
          <w:sz w:val="22"/>
          <w:szCs w:val="22"/>
          <w:u w:val="none"/>
        </w:rPr>
      </w:pPr>
      <w:r w:rsidRPr="008D0B75">
        <w:rPr>
          <w:rFonts w:ascii="Arial" w:hAnsi="Arial" w:cs="Arial"/>
          <w:b w:val="0"/>
          <w:sz w:val="22"/>
          <w:szCs w:val="22"/>
          <w:u w:val="none"/>
        </w:rPr>
        <w:t xml:space="preserve">Le suivi et le contrôle des Prestations s'exercent notamment par des réunions entre le CEA et le Titulaire conformément aux prescriptions du cahier des charges. </w:t>
      </w:r>
    </w:p>
    <w:p w14:paraId="02588EA8" w14:textId="77777777" w:rsidR="008D0B75" w:rsidRPr="008D0B75" w:rsidRDefault="008D0B75" w:rsidP="008D0B75">
      <w:pPr>
        <w:pStyle w:val="titre0"/>
        <w:jc w:val="both"/>
        <w:rPr>
          <w:rFonts w:ascii="Arial" w:hAnsi="Arial" w:cs="Arial"/>
          <w:b w:val="0"/>
          <w:sz w:val="22"/>
          <w:szCs w:val="22"/>
          <w:u w:val="none"/>
        </w:rPr>
      </w:pPr>
      <w:r w:rsidRPr="008D0B75">
        <w:rPr>
          <w:rFonts w:ascii="Arial" w:hAnsi="Arial" w:cs="Arial"/>
          <w:b w:val="0"/>
          <w:sz w:val="22"/>
          <w:szCs w:val="22"/>
          <w:u w:val="none"/>
        </w:rPr>
        <w:t>Ces réunions permettent de traiter notamment les points suivants :</w:t>
      </w:r>
    </w:p>
    <w:p w14:paraId="1A65765C" w14:textId="77777777" w:rsidR="008D0B75" w:rsidRPr="008D0B75" w:rsidRDefault="008D0B75" w:rsidP="000E16FE">
      <w:pPr>
        <w:pStyle w:val="titre0"/>
        <w:numPr>
          <w:ilvl w:val="0"/>
          <w:numId w:val="11"/>
        </w:numPr>
        <w:jc w:val="both"/>
        <w:rPr>
          <w:rFonts w:ascii="Arial" w:hAnsi="Arial" w:cs="Arial"/>
          <w:b w:val="0"/>
          <w:sz w:val="22"/>
          <w:szCs w:val="22"/>
          <w:u w:val="none"/>
        </w:rPr>
      </w:pPr>
      <w:proofErr w:type="gramStart"/>
      <w:r w:rsidRPr="008D0B75">
        <w:rPr>
          <w:rFonts w:ascii="Arial" w:hAnsi="Arial" w:cs="Arial"/>
          <w:b w:val="0"/>
          <w:sz w:val="22"/>
          <w:szCs w:val="22"/>
          <w:u w:val="none"/>
        </w:rPr>
        <w:t>état</w:t>
      </w:r>
      <w:proofErr w:type="gramEnd"/>
      <w:r w:rsidRPr="008D0B75">
        <w:rPr>
          <w:rFonts w:ascii="Arial" w:hAnsi="Arial" w:cs="Arial"/>
          <w:b w:val="0"/>
          <w:sz w:val="22"/>
          <w:szCs w:val="22"/>
          <w:u w:val="none"/>
        </w:rPr>
        <w:t xml:space="preserve"> d'avancement des Prestations,</w:t>
      </w:r>
    </w:p>
    <w:p w14:paraId="417A6B29" w14:textId="77777777" w:rsidR="008D0B75" w:rsidRPr="008D0B75" w:rsidRDefault="008D0B75" w:rsidP="000E16FE">
      <w:pPr>
        <w:pStyle w:val="titre0"/>
        <w:numPr>
          <w:ilvl w:val="0"/>
          <w:numId w:val="11"/>
        </w:numPr>
        <w:jc w:val="both"/>
        <w:rPr>
          <w:rFonts w:ascii="Arial" w:hAnsi="Arial" w:cs="Arial"/>
          <w:b w:val="0"/>
          <w:sz w:val="22"/>
          <w:szCs w:val="22"/>
          <w:u w:val="none"/>
        </w:rPr>
      </w:pPr>
      <w:proofErr w:type="gramStart"/>
      <w:r w:rsidRPr="008D0B75">
        <w:rPr>
          <w:rFonts w:ascii="Arial" w:hAnsi="Arial" w:cs="Arial"/>
          <w:b w:val="0"/>
          <w:sz w:val="22"/>
          <w:szCs w:val="22"/>
          <w:u w:val="none"/>
        </w:rPr>
        <w:t>respect</w:t>
      </w:r>
      <w:proofErr w:type="gramEnd"/>
      <w:r w:rsidRPr="008D0B75">
        <w:rPr>
          <w:rFonts w:ascii="Arial" w:hAnsi="Arial" w:cs="Arial"/>
          <w:b w:val="0"/>
          <w:sz w:val="22"/>
          <w:szCs w:val="22"/>
          <w:u w:val="none"/>
        </w:rPr>
        <w:t xml:space="preserve"> des dispositions du cahier des charges,</w:t>
      </w:r>
    </w:p>
    <w:p w14:paraId="106DD62B" w14:textId="77777777" w:rsidR="008D0B75" w:rsidRPr="008D0B75" w:rsidRDefault="008D0B75" w:rsidP="000E16FE">
      <w:pPr>
        <w:pStyle w:val="titre0"/>
        <w:numPr>
          <w:ilvl w:val="0"/>
          <w:numId w:val="11"/>
        </w:numPr>
        <w:jc w:val="both"/>
        <w:rPr>
          <w:rFonts w:ascii="Arial" w:hAnsi="Arial" w:cs="Arial"/>
          <w:b w:val="0"/>
          <w:sz w:val="22"/>
          <w:szCs w:val="22"/>
          <w:u w:val="none"/>
        </w:rPr>
      </w:pPr>
      <w:proofErr w:type="gramStart"/>
      <w:r w:rsidRPr="008D0B75">
        <w:rPr>
          <w:rFonts w:ascii="Arial" w:hAnsi="Arial" w:cs="Arial"/>
          <w:b w:val="0"/>
          <w:sz w:val="22"/>
          <w:szCs w:val="22"/>
          <w:u w:val="none"/>
        </w:rPr>
        <w:t>examen</w:t>
      </w:r>
      <w:proofErr w:type="gramEnd"/>
      <w:r w:rsidRPr="008D0B75">
        <w:rPr>
          <w:rFonts w:ascii="Arial" w:hAnsi="Arial" w:cs="Arial"/>
          <w:b w:val="0"/>
          <w:sz w:val="22"/>
          <w:szCs w:val="22"/>
          <w:u w:val="none"/>
        </w:rPr>
        <w:t xml:space="preserve"> des problèmes rencontrés,</w:t>
      </w:r>
    </w:p>
    <w:p w14:paraId="60BDF407" w14:textId="42629B47" w:rsidR="008D0B75" w:rsidRPr="008D0B75" w:rsidRDefault="008D0B75" w:rsidP="008D0B75">
      <w:pPr>
        <w:pStyle w:val="titre0"/>
        <w:jc w:val="both"/>
        <w:rPr>
          <w:rFonts w:ascii="Arial" w:hAnsi="Arial" w:cs="Arial"/>
          <w:b w:val="0"/>
          <w:sz w:val="22"/>
          <w:szCs w:val="22"/>
          <w:u w:val="none"/>
        </w:rPr>
      </w:pPr>
      <w:r w:rsidRPr="008D0B75">
        <w:rPr>
          <w:rFonts w:ascii="Arial" w:hAnsi="Arial" w:cs="Arial"/>
          <w:b w:val="0"/>
          <w:sz w:val="22"/>
          <w:szCs w:val="22"/>
          <w:u w:val="none"/>
        </w:rPr>
        <w:t xml:space="preserve">Chaque réunion fait l’objet d’un compte rendu en double exemplaire établi par le Titulaire. Ce compte rendu est soumis, dans un délai de </w:t>
      </w:r>
      <w:r w:rsidR="00234406">
        <w:rPr>
          <w:rFonts w:ascii="Arial" w:hAnsi="Arial" w:cs="Arial"/>
          <w:b w:val="0"/>
          <w:sz w:val="22"/>
          <w:szCs w:val="22"/>
          <w:u w:val="none"/>
        </w:rPr>
        <w:t>2</w:t>
      </w:r>
      <w:r w:rsidRPr="008D0B75">
        <w:rPr>
          <w:rFonts w:ascii="Arial" w:hAnsi="Arial" w:cs="Arial"/>
          <w:b w:val="0"/>
          <w:sz w:val="22"/>
          <w:szCs w:val="22"/>
          <w:u w:val="none"/>
        </w:rPr>
        <w:t xml:space="preserve"> jours suivant la date de réunion, à l’accord préalable du CEA avant diffusion.</w:t>
      </w:r>
    </w:p>
    <w:p w14:paraId="7247AA86" w14:textId="77777777" w:rsidR="008D0B75" w:rsidRDefault="008D0B75" w:rsidP="00D368B4">
      <w:pPr>
        <w:pStyle w:val="titre0"/>
        <w:jc w:val="both"/>
        <w:rPr>
          <w:rFonts w:ascii="Arial" w:hAnsi="Arial" w:cs="Arial"/>
          <w:b w:val="0"/>
          <w:sz w:val="22"/>
          <w:szCs w:val="22"/>
          <w:u w:val="none"/>
        </w:rPr>
      </w:pPr>
    </w:p>
    <w:p w14:paraId="4265CBCB" w14:textId="6103B337" w:rsidR="008D0B75" w:rsidRPr="008D0B75" w:rsidRDefault="00B12BC2" w:rsidP="00B12BC2">
      <w:pPr>
        <w:spacing w:line="240" w:lineRule="atLeast"/>
        <w:jc w:val="both"/>
        <w:rPr>
          <w:i/>
          <w:u w:val="single"/>
        </w:rPr>
      </w:pPr>
      <w:r>
        <w:rPr>
          <w:i/>
          <w:u w:val="single"/>
        </w:rPr>
        <w:t xml:space="preserve">5.1.5.3 </w:t>
      </w:r>
      <w:r w:rsidR="008D0B75">
        <w:rPr>
          <w:i/>
          <w:u w:val="single"/>
        </w:rPr>
        <w:t>Revue de marché</w:t>
      </w:r>
    </w:p>
    <w:p w14:paraId="564800FD" w14:textId="77777777" w:rsidR="008D0B75" w:rsidRDefault="008D0B75" w:rsidP="008D0B75">
      <w:pPr>
        <w:pStyle w:val="titre0"/>
        <w:jc w:val="both"/>
        <w:rPr>
          <w:rFonts w:ascii="Arial" w:hAnsi="Arial" w:cs="Arial"/>
          <w:b w:val="0"/>
          <w:sz w:val="22"/>
          <w:szCs w:val="22"/>
          <w:u w:val="none"/>
        </w:rPr>
      </w:pPr>
      <w:r w:rsidRPr="00D368B4">
        <w:rPr>
          <w:rFonts w:ascii="Arial" w:hAnsi="Arial" w:cs="Arial"/>
          <w:b w:val="0"/>
          <w:sz w:val="22"/>
          <w:szCs w:val="22"/>
          <w:u w:val="none"/>
        </w:rPr>
        <w:t xml:space="preserve">Une revue de marché est effectuée </w:t>
      </w:r>
      <w:r w:rsidRPr="00250AA0">
        <w:rPr>
          <w:rFonts w:ascii="Arial" w:hAnsi="Arial" w:cs="Arial"/>
          <w:b w:val="0"/>
          <w:sz w:val="22"/>
          <w:szCs w:val="22"/>
          <w:u w:val="none"/>
        </w:rPr>
        <w:t>chaque année à la date anniversaire</w:t>
      </w:r>
      <w:r w:rsidRPr="00D368B4">
        <w:rPr>
          <w:rFonts w:ascii="Arial" w:hAnsi="Arial" w:cs="Arial"/>
          <w:b w:val="0"/>
          <w:sz w:val="22"/>
          <w:szCs w:val="22"/>
          <w:u w:val="none"/>
        </w:rPr>
        <w:t xml:space="preserve"> de prise d’effet du présent marché. </w:t>
      </w:r>
    </w:p>
    <w:p w14:paraId="235AC660" w14:textId="77777777" w:rsidR="008D0B75" w:rsidRDefault="008D0B75" w:rsidP="008D0B75">
      <w:pPr>
        <w:pStyle w:val="titre0"/>
        <w:jc w:val="both"/>
        <w:rPr>
          <w:rFonts w:ascii="Arial" w:hAnsi="Arial" w:cs="Arial"/>
          <w:b w:val="0"/>
          <w:sz w:val="22"/>
          <w:szCs w:val="22"/>
          <w:u w:val="none"/>
        </w:rPr>
      </w:pPr>
      <w:r w:rsidRPr="008D0B75">
        <w:rPr>
          <w:rFonts w:ascii="Arial" w:hAnsi="Arial" w:cs="Arial"/>
          <w:b w:val="0"/>
          <w:sz w:val="22"/>
          <w:szCs w:val="22"/>
          <w:u w:val="none"/>
        </w:rPr>
        <w:t>Ces r</w:t>
      </w:r>
      <w:r>
        <w:rPr>
          <w:rFonts w:ascii="Arial" w:hAnsi="Arial" w:cs="Arial"/>
          <w:b w:val="0"/>
          <w:sz w:val="22"/>
          <w:szCs w:val="22"/>
          <w:u w:val="none"/>
        </w:rPr>
        <w:t xml:space="preserve">evues de marché </w:t>
      </w:r>
      <w:r w:rsidRPr="008D0B75">
        <w:rPr>
          <w:rFonts w:ascii="Arial" w:hAnsi="Arial" w:cs="Arial"/>
          <w:b w:val="0"/>
          <w:sz w:val="22"/>
          <w:szCs w:val="22"/>
          <w:u w:val="none"/>
        </w:rPr>
        <w:t>permettent de traiter notamment les points suivants :</w:t>
      </w:r>
    </w:p>
    <w:p w14:paraId="6C7909E5" w14:textId="5510F513" w:rsidR="008D0B75" w:rsidRDefault="008D0B75" w:rsidP="000E16FE">
      <w:pPr>
        <w:pStyle w:val="titre0"/>
        <w:numPr>
          <w:ilvl w:val="0"/>
          <w:numId w:val="11"/>
        </w:numPr>
        <w:jc w:val="both"/>
        <w:rPr>
          <w:rFonts w:ascii="Arial" w:hAnsi="Arial" w:cs="Arial"/>
          <w:b w:val="0"/>
          <w:sz w:val="22"/>
          <w:szCs w:val="22"/>
          <w:u w:val="none"/>
        </w:rPr>
      </w:pPr>
      <w:proofErr w:type="gramStart"/>
      <w:r>
        <w:rPr>
          <w:rFonts w:ascii="Arial" w:hAnsi="Arial" w:cs="Arial"/>
          <w:b w:val="0"/>
          <w:sz w:val="22"/>
          <w:szCs w:val="22"/>
          <w:u w:val="none"/>
        </w:rPr>
        <w:t>le</w:t>
      </w:r>
      <w:proofErr w:type="gramEnd"/>
      <w:r w:rsidRPr="00D368B4">
        <w:rPr>
          <w:rFonts w:ascii="Arial" w:hAnsi="Arial" w:cs="Arial"/>
          <w:b w:val="0"/>
          <w:sz w:val="22"/>
          <w:szCs w:val="22"/>
          <w:u w:val="none"/>
        </w:rPr>
        <w:t xml:space="preserve"> bilan des interventions </w:t>
      </w:r>
      <w:r>
        <w:rPr>
          <w:rFonts w:ascii="Arial" w:hAnsi="Arial" w:cs="Arial"/>
          <w:b w:val="0"/>
          <w:sz w:val="22"/>
          <w:szCs w:val="22"/>
          <w:u w:val="none"/>
        </w:rPr>
        <w:t xml:space="preserve">établi par le Titulaire, </w:t>
      </w:r>
    </w:p>
    <w:p w14:paraId="7A7D78CB" w14:textId="77777777" w:rsidR="008D0B75" w:rsidRDefault="008D0B75" w:rsidP="000E16FE">
      <w:pPr>
        <w:pStyle w:val="titre0"/>
        <w:numPr>
          <w:ilvl w:val="0"/>
          <w:numId w:val="11"/>
        </w:numPr>
        <w:jc w:val="both"/>
        <w:rPr>
          <w:rFonts w:ascii="Arial" w:hAnsi="Arial" w:cs="Arial"/>
          <w:b w:val="0"/>
          <w:sz w:val="22"/>
          <w:szCs w:val="22"/>
          <w:u w:val="none"/>
        </w:rPr>
      </w:pPr>
      <w:proofErr w:type="gramStart"/>
      <w:r>
        <w:rPr>
          <w:rFonts w:ascii="Arial" w:hAnsi="Arial" w:cs="Arial"/>
          <w:b w:val="0"/>
          <w:sz w:val="22"/>
          <w:szCs w:val="22"/>
          <w:u w:val="none"/>
        </w:rPr>
        <w:t>le</w:t>
      </w:r>
      <w:proofErr w:type="gramEnd"/>
      <w:r>
        <w:rPr>
          <w:rFonts w:ascii="Arial" w:hAnsi="Arial" w:cs="Arial"/>
          <w:b w:val="0"/>
          <w:sz w:val="22"/>
          <w:szCs w:val="22"/>
          <w:u w:val="none"/>
        </w:rPr>
        <w:t xml:space="preserve"> suivi annuel du bon fonctionnement</w:t>
      </w:r>
    </w:p>
    <w:p w14:paraId="3A900573" w14:textId="77777777" w:rsidR="008D0B75" w:rsidRDefault="008D0B75" w:rsidP="000E16FE">
      <w:pPr>
        <w:pStyle w:val="titre0"/>
        <w:numPr>
          <w:ilvl w:val="0"/>
          <w:numId w:val="11"/>
        </w:numPr>
        <w:jc w:val="both"/>
        <w:rPr>
          <w:rFonts w:ascii="Arial" w:hAnsi="Arial" w:cs="Arial"/>
          <w:b w:val="0"/>
          <w:sz w:val="22"/>
          <w:szCs w:val="22"/>
          <w:u w:val="none"/>
        </w:rPr>
      </w:pPr>
      <w:proofErr w:type="gramStart"/>
      <w:r>
        <w:rPr>
          <w:rFonts w:ascii="Arial" w:hAnsi="Arial" w:cs="Arial"/>
          <w:b w:val="0"/>
          <w:sz w:val="22"/>
          <w:szCs w:val="22"/>
          <w:u w:val="none"/>
        </w:rPr>
        <w:t>les</w:t>
      </w:r>
      <w:proofErr w:type="gramEnd"/>
      <w:r>
        <w:rPr>
          <w:rFonts w:ascii="Arial" w:hAnsi="Arial" w:cs="Arial"/>
          <w:b w:val="0"/>
          <w:sz w:val="22"/>
          <w:szCs w:val="22"/>
          <w:u w:val="none"/>
        </w:rPr>
        <w:t xml:space="preserve"> préconisations et les actions de progrès,</w:t>
      </w:r>
    </w:p>
    <w:p w14:paraId="422DD070" w14:textId="77777777" w:rsidR="008D0B75" w:rsidRPr="00234406" w:rsidRDefault="008D0B75" w:rsidP="000E16FE">
      <w:pPr>
        <w:pStyle w:val="titre0"/>
        <w:numPr>
          <w:ilvl w:val="0"/>
          <w:numId w:val="11"/>
        </w:numPr>
        <w:jc w:val="both"/>
        <w:rPr>
          <w:rFonts w:ascii="Arial" w:hAnsi="Arial" w:cs="Arial"/>
          <w:b w:val="0"/>
          <w:sz w:val="22"/>
          <w:szCs w:val="22"/>
          <w:u w:val="none"/>
        </w:rPr>
      </w:pPr>
      <w:proofErr w:type="gramStart"/>
      <w:r w:rsidRPr="00234406">
        <w:rPr>
          <w:rFonts w:ascii="Arial" w:hAnsi="Arial" w:cs="Arial"/>
          <w:b w:val="0"/>
          <w:sz w:val="22"/>
          <w:szCs w:val="22"/>
          <w:u w:val="none"/>
        </w:rPr>
        <w:t>le</w:t>
      </w:r>
      <w:proofErr w:type="gramEnd"/>
      <w:r w:rsidRPr="00234406">
        <w:rPr>
          <w:rFonts w:ascii="Arial" w:hAnsi="Arial" w:cs="Arial"/>
          <w:b w:val="0"/>
          <w:sz w:val="22"/>
          <w:szCs w:val="22"/>
          <w:u w:val="none"/>
        </w:rPr>
        <w:t xml:space="preserve"> suivi budgétaire,</w:t>
      </w:r>
    </w:p>
    <w:p w14:paraId="72A23359" w14:textId="10CC2641" w:rsidR="008D0B75" w:rsidRDefault="008D0B75" w:rsidP="000E16FE">
      <w:pPr>
        <w:pStyle w:val="titre0"/>
        <w:numPr>
          <w:ilvl w:val="0"/>
          <w:numId w:val="11"/>
        </w:numPr>
        <w:jc w:val="both"/>
        <w:rPr>
          <w:rFonts w:ascii="Arial" w:hAnsi="Arial" w:cs="Arial"/>
          <w:b w:val="0"/>
          <w:sz w:val="22"/>
          <w:szCs w:val="22"/>
          <w:u w:val="none"/>
        </w:rPr>
      </w:pPr>
      <w:proofErr w:type="gramStart"/>
      <w:r w:rsidRPr="00234406">
        <w:rPr>
          <w:rFonts w:ascii="Arial" w:hAnsi="Arial" w:cs="Arial"/>
          <w:b w:val="0"/>
          <w:sz w:val="22"/>
          <w:szCs w:val="22"/>
          <w:u w:val="none"/>
        </w:rPr>
        <w:t>le</w:t>
      </w:r>
      <w:proofErr w:type="gramEnd"/>
      <w:r w:rsidRPr="00234406">
        <w:rPr>
          <w:rFonts w:ascii="Arial" w:hAnsi="Arial" w:cs="Arial"/>
          <w:b w:val="0"/>
          <w:sz w:val="22"/>
          <w:szCs w:val="22"/>
          <w:u w:val="none"/>
        </w:rPr>
        <w:t xml:space="preserve"> suivi du dossier Qualité.</w:t>
      </w:r>
    </w:p>
    <w:p w14:paraId="22E8846B" w14:textId="39347C5A" w:rsidR="000C3D27" w:rsidRPr="00704064" w:rsidRDefault="000C3D27" w:rsidP="00704064">
      <w:pPr>
        <w:pStyle w:val="Titre1"/>
        <w:keepNext/>
        <w:numPr>
          <w:ilvl w:val="1"/>
          <w:numId w:val="3"/>
        </w:numPr>
        <w:tabs>
          <w:tab w:val="left" w:pos="709"/>
          <w:tab w:val="left" w:pos="1134"/>
          <w:tab w:val="left" w:pos="6946"/>
        </w:tabs>
        <w:rPr>
          <w:u w:val="single"/>
        </w:rPr>
      </w:pPr>
      <w:bookmarkStart w:id="13" w:name="_Toc460333926"/>
      <w:bookmarkStart w:id="14" w:name="_Toc445734424"/>
      <w:r w:rsidRPr="00704064">
        <w:rPr>
          <w:u w:val="single"/>
        </w:rPr>
        <w:t>Prestations sur Bordereau de Prix</w:t>
      </w:r>
      <w:bookmarkEnd w:id="13"/>
      <w:r w:rsidRPr="00704064">
        <w:rPr>
          <w:u w:val="single"/>
        </w:rPr>
        <w:t xml:space="preserve"> </w:t>
      </w:r>
      <w:bookmarkEnd w:id="14"/>
      <w:r w:rsidRPr="00704064">
        <w:rPr>
          <w:u w:val="single"/>
        </w:rPr>
        <w:t>Unitaire (BPU)</w:t>
      </w:r>
    </w:p>
    <w:p w14:paraId="4D2CCFBE" w14:textId="77777777" w:rsidR="000C3D27" w:rsidRPr="00912FF7" w:rsidRDefault="000C3D27" w:rsidP="000C3D27">
      <w:pPr>
        <w:autoSpaceDE w:val="0"/>
        <w:autoSpaceDN w:val="0"/>
        <w:adjustRightInd w:val="0"/>
        <w:jc w:val="both"/>
        <w:rPr>
          <w:rFonts w:cs="Arial"/>
          <w:color w:val="000000"/>
          <w:szCs w:val="22"/>
        </w:rPr>
      </w:pPr>
    </w:p>
    <w:p w14:paraId="4B2A81D1" w14:textId="4FF8D16F" w:rsidR="000C3D27" w:rsidRDefault="000C3D27" w:rsidP="000C3D27">
      <w:pPr>
        <w:pStyle w:val="titre0"/>
        <w:spacing w:line="280" w:lineRule="atLeast"/>
        <w:jc w:val="both"/>
        <w:rPr>
          <w:rFonts w:ascii="Arial" w:hAnsi="Arial" w:cs="Arial"/>
          <w:b w:val="0"/>
          <w:sz w:val="22"/>
          <w:szCs w:val="22"/>
          <w:u w:val="none"/>
        </w:rPr>
      </w:pPr>
      <w:r w:rsidRPr="00912FF7">
        <w:rPr>
          <w:rFonts w:ascii="Arial" w:hAnsi="Arial" w:cs="Arial"/>
          <w:b w:val="0"/>
          <w:sz w:val="22"/>
          <w:szCs w:val="22"/>
          <w:u w:val="none"/>
        </w:rPr>
        <w:t xml:space="preserve">Le CEA peut confier au Titulaire au cours du présent marché la réalisation de prestations </w:t>
      </w:r>
      <w:r>
        <w:rPr>
          <w:rFonts w:ascii="Arial" w:hAnsi="Arial" w:cs="Arial"/>
          <w:b w:val="0"/>
          <w:sz w:val="22"/>
          <w:szCs w:val="22"/>
          <w:u w:val="none"/>
        </w:rPr>
        <w:t>sur bordereau de prix</w:t>
      </w:r>
      <w:r w:rsidRPr="00912FF7">
        <w:rPr>
          <w:rFonts w:ascii="Arial" w:hAnsi="Arial" w:cs="Arial"/>
          <w:b w:val="0"/>
          <w:sz w:val="22"/>
          <w:szCs w:val="22"/>
          <w:u w:val="none"/>
        </w:rPr>
        <w:t>. Les prestations</w:t>
      </w:r>
      <w:r>
        <w:rPr>
          <w:rFonts w:ascii="Arial" w:hAnsi="Arial" w:cs="Arial"/>
          <w:b w:val="0"/>
          <w:sz w:val="22"/>
          <w:szCs w:val="22"/>
          <w:u w:val="none"/>
        </w:rPr>
        <w:t xml:space="preserve"> sur bordereau de prix sont </w:t>
      </w:r>
      <w:r w:rsidR="00B521EC">
        <w:rPr>
          <w:rFonts w:ascii="Arial" w:hAnsi="Arial" w:cs="Arial"/>
          <w:b w:val="0"/>
          <w:sz w:val="22"/>
          <w:szCs w:val="22"/>
          <w:u w:val="none"/>
        </w:rPr>
        <w:t>des prestations de</w:t>
      </w:r>
      <w:r>
        <w:rPr>
          <w:rFonts w:ascii="Arial" w:hAnsi="Arial" w:cs="Arial"/>
          <w:b w:val="0"/>
          <w:sz w:val="22"/>
          <w:szCs w:val="22"/>
          <w:u w:val="none"/>
        </w:rPr>
        <w:t xml:space="preserve"> s</w:t>
      </w:r>
      <w:r w:rsidRPr="000C3D27">
        <w:rPr>
          <w:rFonts w:ascii="Arial" w:hAnsi="Arial" w:cs="Arial"/>
          <w:b w:val="0"/>
          <w:sz w:val="22"/>
          <w:szCs w:val="22"/>
          <w:u w:val="none"/>
        </w:rPr>
        <w:t>upervision d</w:t>
      </w:r>
      <w:r w:rsidR="00B521EC">
        <w:rPr>
          <w:rFonts w:ascii="Arial" w:hAnsi="Arial" w:cs="Arial"/>
          <w:b w:val="0"/>
          <w:sz w:val="22"/>
          <w:szCs w:val="22"/>
          <w:u w:val="none"/>
        </w:rPr>
        <w:t>e</w:t>
      </w:r>
      <w:r w:rsidRPr="000C3D27">
        <w:rPr>
          <w:rFonts w:ascii="Arial" w:hAnsi="Arial" w:cs="Arial"/>
          <w:b w:val="0"/>
          <w:sz w:val="22"/>
          <w:szCs w:val="22"/>
          <w:u w:val="none"/>
        </w:rPr>
        <w:t xml:space="preserve"> nouvelle</w:t>
      </w:r>
      <w:r w:rsidR="00B521EC">
        <w:rPr>
          <w:rFonts w:ascii="Arial" w:hAnsi="Arial" w:cs="Arial"/>
          <w:b w:val="0"/>
          <w:sz w:val="22"/>
          <w:szCs w:val="22"/>
          <w:u w:val="none"/>
        </w:rPr>
        <w:t>s</w:t>
      </w:r>
      <w:r w:rsidRPr="000C3D27">
        <w:rPr>
          <w:rFonts w:ascii="Arial" w:hAnsi="Arial" w:cs="Arial"/>
          <w:b w:val="0"/>
          <w:sz w:val="22"/>
          <w:szCs w:val="22"/>
          <w:u w:val="none"/>
        </w:rPr>
        <w:t xml:space="preserve"> balise</w:t>
      </w:r>
      <w:r w:rsidR="00B521EC">
        <w:rPr>
          <w:rFonts w:ascii="Arial" w:hAnsi="Arial" w:cs="Arial"/>
          <w:b w:val="0"/>
          <w:sz w:val="22"/>
          <w:szCs w:val="22"/>
          <w:u w:val="none"/>
        </w:rPr>
        <w:t>s</w:t>
      </w:r>
      <w:r>
        <w:rPr>
          <w:rFonts w:ascii="Arial" w:hAnsi="Arial" w:cs="Arial"/>
          <w:b w:val="0"/>
          <w:sz w:val="22"/>
          <w:szCs w:val="22"/>
          <w:u w:val="none"/>
        </w:rPr>
        <w:t xml:space="preserve"> comme détaillé au cahier des charges. </w:t>
      </w:r>
    </w:p>
    <w:p w14:paraId="772C3723" w14:textId="56E60481" w:rsidR="000C3D27" w:rsidRDefault="000C3D27" w:rsidP="000C3D27">
      <w:pPr>
        <w:widowControl w:val="0"/>
        <w:spacing w:before="13" w:line="240" w:lineRule="exact"/>
        <w:jc w:val="both"/>
        <w:rPr>
          <w:rFonts w:eastAsia="Calibri" w:cs="Arial"/>
          <w:szCs w:val="22"/>
          <w:lang w:eastAsia="en-US"/>
        </w:rPr>
      </w:pPr>
    </w:p>
    <w:p w14:paraId="5147AAB8" w14:textId="24009423" w:rsidR="000C3D27" w:rsidRDefault="000C3D27" w:rsidP="000C3D27">
      <w:pPr>
        <w:widowControl w:val="0"/>
        <w:spacing w:before="13" w:line="240" w:lineRule="exact"/>
        <w:jc w:val="both"/>
        <w:rPr>
          <w:color w:val="000000"/>
          <w:szCs w:val="22"/>
        </w:rPr>
      </w:pPr>
      <w:r w:rsidRPr="00912FF7">
        <w:rPr>
          <w:color w:val="000000"/>
          <w:szCs w:val="22"/>
        </w:rPr>
        <w:t xml:space="preserve">La demande de prestations </w:t>
      </w:r>
      <w:r>
        <w:rPr>
          <w:color w:val="000000"/>
          <w:szCs w:val="22"/>
        </w:rPr>
        <w:t>sur BPU</w:t>
      </w:r>
      <w:r w:rsidRPr="00912FF7">
        <w:rPr>
          <w:color w:val="000000"/>
          <w:szCs w:val="22"/>
        </w:rPr>
        <w:t xml:space="preserve"> est formalisée par bon de commande (ordre de service) écrit de la part du CEA. Ce dernier fait impérativement référence au présent marché dont toutes les dispositions sont applicables. Dans les cinq jours ouvrés suivants la réception de cette demande, le Titulaire communique son planning de réalisation dans le respect des délais définis au cahier des charges, ou le cas échéant dans les délais définis dans l’ordre de service.</w:t>
      </w:r>
    </w:p>
    <w:p w14:paraId="453FBCA2" w14:textId="77777777" w:rsidR="000C3D27" w:rsidRPr="009C1431" w:rsidRDefault="000C3D27" w:rsidP="000C3D27">
      <w:pPr>
        <w:widowControl w:val="0"/>
        <w:spacing w:before="13" w:line="240" w:lineRule="exact"/>
        <w:jc w:val="both"/>
        <w:rPr>
          <w:rFonts w:eastAsia="Calibri" w:cs="Arial"/>
          <w:szCs w:val="22"/>
          <w:lang w:eastAsia="en-US"/>
        </w:rPr>
      </w:pPr>
    </w:p>
    <w:p w14:paraId="764C4035" w14:textId="77777777" w:rsidR="000C3D27" w:rsidRDefault="000C3D27" w:rsidP="000C3D27">
      <w:pPr>
        <w:widowControl w:val="0"/>
        <w:spacing w:before="13" w:line="240" w:lineRule="exact"/>
        <w:jc w:val="both"/>
        <w:rPr>
          <w:rFonts w:eastAsia="Calibri" w:cs="Arial"/>
          <w:szCs w:val="22"/>
          <w:lang w:eastAsia="en-US"/>
        </w:rPr>
      </w:pPr>
      <w:r w:rsidRPr="009C1431">
        <w:rPr>
          <w:rFonts w:eastAsia="Calibri" w:cs="Arial"/>
          <w:szCs w:val="22"/>
          <w:lang w:eastAsia="en-US"/>
        </w:rPr>
        <w:t>Le Titulaire s’engage à honorer l’ensemble des bons de commande émis par le CEA pendant l</w:t>
      </w:r>
      <w:r>
        <w:rPr>
          <w:rFonts w:eastAsia="Calibri" w:cs="Arial"/>
          <w:szCs w:val="22"/>
          <w:lang w:eastAsia="en-US"/>
        </w:rPr>
        <w:t>a</w:t>
      </w:r>
      <w:r w:rsidRPr="009C1431">
        <w:rPr>
          <w:rFonts w:eastAsia="Calibri" w:cs="Arial"/>
          <w:szCs w:val="22"/>
          <w:lang w:eastAsia="en-US"/>
        </w:rPr>
        <w:t xml:space="preserve"> durée du marché, même si le délai d’exécution des bons de commande va au-delà de la date de fin de marché.</w:t>
      </w:r>
    </w:p>
    <w:p w14:paraId="6CB7869C" w14:textId="464D257E" w:rsidR="00D859AB" w:rsidRPr="00B12BC2" w:rsidRDefault="00D859AB" w:rsidP="000E16FE">
      <w:pPr>
        <w:pStyle w:val="Titre1"/>
        <w:keepNext/>
        <w:numPr>
          <w:ilvl w:val="1"/>
          <w:numId w:val="3"/>
        </w:numPr>
        <w:tabs>
          <w:tab w:val="left" w:pos="709"/>
          <w:tab w:val="left" w:pos="1134"/>
          <w:tab w:val="left" w:pos="6946"/>
        </w:tabs>
        <w:rPr>
          <w:u w:val="single"/>
        </w:rPr>
      </w:pPr>
      <w:r w:rsidRPr="00B12BC2">
        <w:rPr>
          <w:u w:val="single"/>
        </w:rPr>
        <w:lastRenderedPageBreak/>
        <w:t xml:space="preserve">Prestations sur devis </w:t>
      </w:r>
    </w:p>
    <w:p w14:paraId="1076356E" w14:textId="2B31E1F0" w:rsidR="00D859AB" w:rsidRPr="005C1E03" w:rsidRDefault="00D859AB" w:rsidP="00B521EC">
      <w:pPr>
        <w:widowControl w:val="0"/>
        <w:ind w:right="224"/>
        <w:jc w:val="both"/>
        <w:rPr>
          <w:rFonts w:cs="Arial"/>
          <w:szCs w:val="22"/>
        </w:rPr>
      </w:pPr>
      <w:r w:rsidRPr="00462369">
        <w:rPr>
          <w:rFonts w:eastAsia="Arial" w:cs="Arial"/>
          <w:spacing w:val="-1"/>
          <w:szCs w:val="22"/>
          <w:lang w:eastAsia="en-US"/>
        </w:rPr>
        <w:t>Le</w:t>
      </w:r>
      <w:r w:rsidRPr="00462369">
        <w:rPr>
          <w:rFonts w:eastAsia="Arial" w:cs="Arial"/>
          <w:szCs w:val="22"/>
          <w:lang w:eastAsia="en-US"/>
        </w:rPr>
        <w:t>s</w:t>
      </w:r>
      <w:r w:rsidRPr="00462369">
        <w:rPr>
          <w:rFonts w:eastAsia="Arial" w:cs="Arial"/>
          <w:spacing w:val="60"/>
          <w:szCs w:val="22"/>
          <w:lang w:eastAsia="en-US"/>
        </w:rPr>
        <w:t xml:space="preserve"> </w:t>
      </w:r>
      <w:r w:rsidRPr="00462369">
        <w:rPr>
          <w:rFonts w:eastAsia="Arial" w:cs="Arial"/>
          <w:spacing w:val="-1"/>
          <w:szCs w:val="22"/>
          <w:lang w:eastAsia="en-US"/>
        </w:rPr>
        <w:t>P</w:t>
      </w:r>
      <w:r w:rsidRPr="00462369">
        <w:rPr>
          <w:rFonts w:eastAsia="Arial" w:cs="Arial"/>
          <w:szCs w:val="22"/>
          <w:lang w:eastAsia="en-US"/>
        </w:rPr>
        <w:t>r</w:t>
      </w:r>
      <w:r w:rsidRPr="00462369">
        <w:rPr>
          <w:rFonts w:eastAsia="Arial" w:cs="Arial"/>
          <w:spacing w:val="-1"/>
          <w:szCs w:val="22"/>
          <w:lang w:eastAsia="en-US"/>
        </w:rPr>
        <w:t>e</w:t>
      </w:r>
      <w:r w:rsidRPr="00462369">
        <w:rPr>
          <w:rFonts w:eastAsia="Arial" w:cs="Arial"/>
          <w:szCs w:val="22"/>
          <w:lang w:eastAsia="en-US"/>
        </w:rPr>
        <w:t>s</w:t>
      </w:r>
      <w:r w:rsidRPr="00462369">
        <w:rPr>
          <w:rFonts w:eastAsia="Arial" w:cs="Arial"/>
          <w:spacing w:val="1"/>
          <w:szCs w:val="22"/>
          <w:lang w:eastAsia="en-US"/>
        </w:rPr>
        <w:t>t</w:t>
      </w:r>
      <w:r w:rsidRPr="00462369">
        <w:rPr>
          <w:rFonts w:eastAsia="Arial" w:cs="Arial"/>
          <w:spacing w:val="-3"/>
          <w:szCs w:val="22"/>
          <w:lang w:eastAsia="en-US"/>
        </w:rPr>
        <w:t>a</w:t>
      </w:r>
      <w:r w:rsidRPr="00462369">
        <w:rPr>
          <w:rFonts w:eastAsia="Arial" w:cs="Arial"/>
          <w:spacing w:val="1"/>
          <w:szCs w:val="22"/>
          <w:lang w:eastAsia="en-US"/>
        </w:rPr>
        <w:t>t</w:t>
      </w:r>
      <w:r w:rsidRPr="00462369">
        <w:rPr>
          <w:rFonts w:eastAsia="Arial" w:cs="Arial"/>
          <w:spacing w:val="-1"/>
          <w:szCs w:val="22"/>
          <w:lang w:eastAsia="en-US"/>
        </w:rPr>
        <w:t>ion</w:t>
      </w:r>
      <w:r w:rsidRPr="00462369">
        <w:rPr>
          <w:rFonts w:eastAsia="Arial" w:cs="Arial"/>
          <w:szCs w:val="22"/>
          <w:lang w:eastAsia="en-US"/>
        </w:rPr>
        <w:t>s</w:t>
      </w:r>
      <w:r w:rsidRPr="00462369">
        <w:t xml:space="preserve"> </w:t>
      </w:r>
      <w:r w:rsidRPr="00462369">
        <w:rPr>
          <w:rFonts w:eastAsia="Arial" w:cs="Arial"/>
          <w:szCs w:val="22"/>
          <w:lang w:eastAsia="en-US"/>
        </w:rPr>
        <w:t xml:space="preserve">sur devis </w:t>
      </w:r>
      <w:r w:rsidRPr="00462369">
        <w:rPr>
          <w:rFonts w:cs="Arial"/>
          <w:szCs w:val="22"/>
        </w:rPr>
        <w:t>sont notamment</w:t>
      </w:r>
      <w:r w:rsidR="00B521EC">
        <w:rPr>
          <w:rFonts w:cs="Arial"/>
          <w:szCs w:val="22"/>
        </w:rPr>
        <w:t xml:space="preserve"> l’é</w:t>
      </w:r>
      <w:r w:rsidR="000C3D27" w:rsidRPr="000C3D27">
        <w:rPr>
          <w:rFonts w:cs="Arial"/>
          <w:szCs w:val="22"/>
        </w:rPr>
        <w:t>volution du programme automate du CRCV</w:t>
      </w:r>
      <w:r>
        <w:rPr>
          <w:rFonts w:cs="Arial"/>
          <w:szCs w:val="22"/>
        </w:rPr>
        <w:t>.</w:t>
      </w:r>
    </w:p>
    <w:p w14:paraId="21EC84F8" w14:textId="77777777" w:rsidR="00D859AB" w:rsidRDefault="00D859AB" w:rsidP="00D859AB">
      <w:pPr>
        <w:autoSpaceDE w:val="0"/>
        <w:autoSpaceDN w:val="0"/>
        <w:adjustRightInd w:val="0"/>
        <w:jc w:val="both"/>
        <w:rPr>
          <w:rFonts w:cs="Arial"/>
          <w:color w:val="000000"/>
          <w:szCs w:val="22"/>
        </w:rPr>
      </w:pPr>
    </w:p>
    <w:p w14:paraId="09B5E6ED" w14:textId="17BD5D80" w:rsidR="00D859AB" w:rsidRDefault="00D859AB" w:rsidP="00D859AB">
      <w:pPr>
        <w:autoSpaceDE w:val="0"/>
        <w:autoSpaceDN w:val="0"/>
        <w:adjustRightInd w:val="0"/>
        <w:jc w:val="both"/>
        <w:rPr>
          <w:rFonts w:cs="Arial"/>
          <w:color w:val="000000"/>
          <w:szCs w:val="22"/>
        </w:rPr>
      </w:pPr>
      <w:r w:rsidRPr="007A1D5A">
        <w:rPr>
          <w:rFonts w:cs="Arial"/>
          <w:color w:val="000000"/>
          <w:szCs w:val="22"/>
        </w:rPr>
        <w:t xml:space="preserve">Les prestations </w:t>
      </w:r>
      <w:r>
        <w:rPr>
          <w:rFonts w:cs="Arial"/>
          <w:color w:val="000000"/>
          <w:szCs w:val="22"/>
        </w:rPr>
        <w:t>sur devis</w:t>
      </w:r>
      <w:r w:rsidRPr="007A1D5A">
        <w:rPr>
          <w:rFonts w:cs="Arial"/>
          <w:color w:val="000000"/>
          <w:szCs w:val="22"/>
        </w:rPr>
        <w:t xml:space="preserve"> font l’objet d’un devis établi par le Titulaire </w:t>
      </w:r>
      <w:r>
        <w:rPr>
          <w:rFonts w:cs="Arial"/>
          <w:color w:val="000000"/>
          <w:szCs w:val="22"/>
        </w:rPr>
        <w:t>sur la base du(es) taux horaires/journaliers fixés à l’article 10 « Prix » ci-dessous.</w:t>
      </w:r>
    </w:p>
    <w:p w14:paraId="2268DADB" w14:textId="6821C896" w:rsidR="00D859AB" w:rsidRPr="007A1D5A" w:rsidRDefault="00D859AB" w:rsidP="00D859AB">
      <w:pPr>
        <w:autoSpaceDE w:val="0"/>
        <w:autoSpaceDN w:val="0"/>
        <w:adjustRightInd w:val="0"/>
        <w:jc w:val="both"/>
        <w:rPr>
          <w:rFonts w:cs="Arial"/>
          <w:color w:val="000000"/>
          <w:szCs w:val="22"/>
        </w:rPr>
      </w:pPr>
      <w:r>
        <w:rPr>
          <w:rFonts w:cs="Arial"/>
          <w:color w:val="000000"/>
          <w:szCs w:val="22"/>
        </w:rPr>
        <w:t xml:space="preserve">Ces devis </w:t>
      </w:r>
      <w:r w:rsidRPr="007A1D5A">
        <w:rPr>
          <w:rFonts w:cs="Arial"/>
          <w:color w:val="000000"/>
          <w:szCs w:val="22"/>
        </w:rPr>
        <w:t>mentionne</w:t>
      </w:r>
      <w:r>
        <w:rPr>
          <w:rFonts w:cs="Arial"/>
          <w:color w:val="000000"/>
          <w:szCs w:val="22"/>
        </w:rPr>
        <w:t>nt</w:t>
      </w:r>
      <w:r w:rsidRPr="007A1D5A">
        <w:rPr>
          <w:rFonts w:cs="Arial"/>
          <w:color w:val="000000"/>
          <w:szCs w:val="22"/>
        </w:rPr>
        <w:t xml:space="preserve"> la référence du présent marché</w:t>
      </w:r>
      <w:r>
        <w:rPr>
          <w:rFonts w:cs="Arial"/>
          <w:color w:val="000000"/>
          <w:szCs w:val="22"/>
        </w:rPr>
        <w:t xml:space="preserve"> et </w:t>
      </w:r>
      <w:r w:rsidRPr="007A1D5A">
        <w:rPr>
          <w:rFonts w:cs="Arial"/>
          <w:color w:val="000000"/>
          <w:szCs w:val="22"/>
        </w:rPr>
        <w:t>les motifs de l’intervention.</w:t>
      </w:r>
    </w:p>
    <w:p w14:paraId="2BA0C559" w14:textId="77777777" w:rsidR="00D859AB" w:rsidRPr="007A1D5A" w:rsidRDefault="00D859AB" w:rsidP="00D859AB">
      <w:pPr>
        <w:autoSpaceDE w:val="0"/>
        <w:autoSpaceDN w:val="0"/>
        <w:adjustRightInd w:val="0"/>
        <w:jc w:val="both"/>
        <w:rPr>
          <w:rFonts w:cs="Arial"/>
          <w:color w:val="000000"/>
          <w:szCs w:val="22"/>
        </w:rPr>
      </w:pPr>
      <w:r w:rsidRPr="007A1D5A">
        <w:rPr>
          <w:rFonts w:cs="Arial"/>
          <w:color w:val="000000"/>
          <w:szCs w:val="22"/>
        </w:rPr>
        <w:t xml:space="preserve">Le CEA se réserve le droit d’accepter ou non le devis. </w:t>
      </w:r>
    </w:p>
    <w:p w14:paraId="51BFAD3D" w14:textId="264678FC" w:rsidR="00D859AB" w:rsidRDefault="00D859AB" w:rsidP="00D859AB">
      <w:pPr>
        <w:autoSpaceDE w:val="0"/>
        <w:autoSpaceDN w:val="0"/>
        <w:adjustRightInd w:val="0"/>
        <w:jc w:val="both"/>
        <w:rPr>
          <w:rFonts w:cs="Arial"/>
          <w:color w:val="000000"/>
          <w:szCs w:val="22"/>
        </w:rPr>
      </w:pPr>
      <w:r w:rsidRPr="007A1D5A">
        <w:rPr>
          <w:rFonts w:cs="Arial"/>
          <w:color w:val="000000"/>
          <w:szCs w:val="22"/>
        </w:rPr>
        <w:t>Le Titulaire ne peut procéder à l’exécution des prestations correspondantes qu’après avoir reçu un ordre de service formalisé du CEA, passé en référence du présent marché et acceptant son devis</w:t>
      </w:r>
      <w:r>
        <w:rPr>
          <w:rFonts w:cs="Arial"/>
          <w:color w:val="000000"/>
          <w:szCs w:val="22"/>
        </w:rPr>
        <w:t>.</w:t>
      </w:r>
    </w:p>
    <w:p w14:paraId="4165E90F" w14:textId="77777777" w:rsidR="00D859AB" w:rsidRPr="0058136B" w:rsidRDefault="00D859AB" w:rsidP="00D859AB">
      <w:pPr>
        <w:autoSpaceDE w:val="0"/>
        <w:autoSpaceDN w:val="0"/>
        <w:adjustRightInd w:val="0"/>
        <w:jc w:val="both"/>
        <w:rPr>
          <w:rFonts w:cs="Arial"/>
          <w:color w:val="000000"/>
          <w:szCs w:val="22"/>
        </w:rPr>
      </w:pPr>
    </w:p>
    <w:p w14:paraId="7DAAAD80" w14:textId="77777777" w:rsidR="00D859AB" w:rsidRPr="00462369" w:rsidRDefault="00D859AB" w:rsidP="00D859AB">
      <w:pPr>
        <w:autoSpaceDE w:val="0"/>
        <w:autoSpaceDN w:val="0"/>
        <w:adjustRightInd w:val="0"/>
        <w:jc w:val="both"/>
        <w:rPr>
          <w:rFonts w:cs="Arial"/>
          <w:color w:val="000000"/>
          <w:szCs w:val="22"/>
        </w:rPr>
      </w:pPr>
      <w:r w:rsidRPr="0058136B">
        <w:rPr>
          <w:rFonts w:cs="Arial"/>
          <w:color w:val="000000"/>
          <w:szCs w:val="22"/>
        </w:rPr>
        <w:t>Le Titulaire s'engage à réaliser l'ensemble des Prestations conformément au cahier des charges susvisé. Le Titulaire ne doit en aucun cas entreprendre des prestations en dehors de celles définies dans le cahier des charges, sans l'accord préalable écrit du CEA.</w:t>
      </w:r>
    </w:p>
    <w:p w14:paraId="17CF0B87" w14:textId="77777777" w:rsidR="00D859AB" w:rsidRPr="0058136B" w:rsidRDefault="00D859AB" w:rsidP="00D859AB">
      <w:pPr>
        <w:autoSpaceDE w:val="0"/>
        <w:autoSpaceDN w:val="0"/>
        <w:adjustRightInd w:val="0"/>
        <w:jc w:val="both"/>
        <w:rPr>
          <w:rFonts w:cs="Arial"/>
          <w:color w:val="000000"/>
          <w:szCs w:val="22"/>
        </w:rPr>
      </w:pPr>
    </w:p>
    <w:p w14:paraId="7CF9EF9D" w14:textId="77777777" w:rsidR="00D859AB" w:rsidRDefault="00D859AB" w:rsidP="00D859AB">
      <w:pPr>
        <w:autoSpaceDE w:val="0"/>
        <w:autoSpaceDN w:val="0"/>
        <w:adjustRightInd w:val="0"/>
        <w:jc w:val="both"/>
        <w:rPr>
          <w:rFonts w:cs="Arial"/>
          <w:color w:val="000000"/>
          <w:szCs w:val="22"/>
        </w:rPr>
      </w:pPr>
      <w:r w:rsidRPr="0058136B">
        <w:rPr>
          <w:rFonts w:cs="Arial"/>
          <w:color w:val="000000"/>
          <w:szCs w:val="22"/>
        </w:rPr>
        <w:t xml:space="preserve">Les Prestations, dont le Titulaire assure l'exécution et assume l'entière responsabilité, relèvent d'une obligation de résultat à l'égard du CEA. </w:t>
      </w:r>
    </w:p>
    <w:p w14:paraId="293B70BE" w14:textId="77777777" w:rsidR="008D0B75" w:rsidRPr="00D368B4" w:rsidRDefault="008D0B75" w:rsidP="00D368B4">
      <w:pPr>
        <w:pStyle w:val="titre0"/>
        <w:rPr>
          <w:rFonts w:ascii="Arial" w:hAnsi="Arial" w:cs="Arial"/>
          <w:b w:val="0"/>
          <w:sz w:val="22"/>
          <w:szCs w:val="22"/>
          <w:u w:val="none"/>
        </w:rPr>
      </w:pPr>
    </w:p>
    <w:p w14:paraId="68610256" w14:textId="77777777" w:rsidR="004471F2" w:rsidRPr="008D0B75" w:rsidRDefault="008D0B75" w:rsidP="000E16FE">
      <w:pPr>
        <w:numPr>
          <w:ilvl w:val="0"/>
          <w:numId w:val="4"/>
        </w:numPr>
        <w:spacing w:line="240" w:lineRule="atLeast"/>
        <w:ind w:left="0"/>
        <w:jc w:val="both"/>
        <w:rPr>
          <w:b/>
          <w:u w:val="single"/>
        </w:rPr>
      </w:pPr>
      <w:r w:rsidRPr="008D0B75">
        <w:rPr>
          <w:b/>
          <w:u w:val="single"/>
        </w:rPr>
        <w:t xml:space="preserve"> VARIATION DE PARC</w:t>
      </w:r>
    </w:p>
    <w:p w14:paraId="3392AD19" w14:textId="77777777" w:rsidR="00234406" w:rsidRDefault="00234406" w:rsidP="00D368B4">
      <w:pPr>
        <w:pStyle w:val="titre0"/>
        <w:jc w:val="both"/>
        <w:rPr>
          <w:rFonts w:ascii="Arial" w:hAnsi="Arial" w:cs="Arial"/>
          <w:b w:val="0"/>
          <w:sz w:val="22"/>
          <w:szCs w:val="22"/>
          <w:u w:val="none"/>
        </w:rPr>
      </w:pPr>
    </w:p>
    <w:p w14:paraId="6CA38ADC" w14:textId="71751758" w:rsidR="004471F2" w:rsidRPr="00D368B4" w:rsidRDefault="004471F2" w:rsidP="00D368B4">
      <w:pPr>
        <w:pStyle w:val="titre0"/>
        <w:jc w:val="both"/>
        <w:rPr>
          <w:rFonts w:ascii="Arial" w:hAnsi="Arial" w:cs="Arial"/>
          <w:b w:val="0"/>
          <w:sz w:val="22"/>
          <w:szCs w:val="22"/>
          <w:u w:val="none"/>
        </w:rPr>
      </w:pPr>
      <w:r w:rsidRPr="00D368B4">
        <w:rPr>
          <w:rFonts w:ascii="Arial" w:hAnsi="Arial" w:cs="Arial"/>
          <w:b w:val="0"/>
          <w:sz w:val="22"/>
          <w:szCs w:val="22"/>
          <w:u w:val="none"/>
        </w:rPr>
        <w:t xml:space="preserve">Dans le cas où le CEA souhaite ne plus maintenir l’un des Matériels, il en informe le Titulaire par lettre recommandée avec </w:t>
      </w:r>
      <w:r w:rsidR="00250AA0">
        <w:rPr>
          <w:rFonts w:ascii="Arial" w:hAnsi="Arial" w:cs="Arial"/>
          <w:b w:val="0"/>
          <w:sz w:val="22"/>
          <w:szCs w:val="22"/>
          <w:u w:val="none"/>
        </w:rPr>
        <w:t>accusé de réception</w:t>
      </w:r>
      <w:r w:rsidRPr="00D368B4">
        <w:rPr>
          <w:rFonts w:ascii="Arial" w:hAnsi="Arial" w:cs="Arial"/>
          <w:b w:val="0"/>
          <w:sz w:val="22"/>
          <w:szCs w:val="22"/>
          <w:u w:val="none"/>
        </w:rPr>
        <w:t xml:space="preserve">. La prise en compte financière de cette modification est alors effective à </w:t>
      </w:r>
      <w:r w:rsidR="00250AA0" w:rsidRPr="00234406">
        <w:rPr>
          <w:rFonts w:ascii="Arial" w:hAnsi="Arial" w:cs="Arial"/>
          <w:b w:val="0"/>
          <w:sz w:val="22"/>
          <w:szCs w:val="22"/>
          <w:u w:val="none"/>
        </w:rPr>
        <w:t>compter de la réc</w:t>
      </w:r>
      <w:r w:rsidR="00402763" w:rsidRPr="00234406">
        <w:rPr>
          <w:rFonts w:ascii="Arial" w:hAnsi="Arial" w:cs="Arial"/>
          <w:b w:val="0"/>
          <w:sz w:val="22"/>
          <w:szCs w:val="22"/>
          <w:u w:val="none"/>
        </w:rPr>
        <w:t>eption du courrier par le T</w:t>
      </w:r>
      <w:r w:rsidRPr="00234406">
        <w:rPr>
          <w:rFonts w:ascii="Arial" w:hAnsi="Arial" w:cs="Arial"/>
          <w:b w:val="0"/>
          <w:sz w:val="22"/>
          <w:szCs w:val="22"/>
          <w:u w:val="none"/>
        </w:rPr>
        <w:t>itulaire.</w:t>
      </w:r>
      <w:r w:rsidRPr="00D368B4">
        <w:rPr>
          <w:rFonts w:ascii="Arial" w:hAnsi="Arial" w:cs="Arial"/>
          <w:b w:val="0"/>
          <w:sz w:val="22"/>
          <w:szCs w:val="22"/>
          <w:u w:val="none"/>
        </w:rPr>
        <w:t xml:space="preserve"> Cet arrêt de maintenance génère dans le cadre du présent marché un réajustement financier proportionnel.</w:t>
      </w:r>
    </w:p>
    <w:p w14:paraId="59131028" w14:textId="77777777" w:rsidR="004471F2" w:rsidRPr="00D368B4" w:rsidRDefault="004471F2" w:rsidP="00D368B4">
      <w:pPr>
        <w:pStyle w:val="titre0"/>
        <w:jc w:val="both"/>
        <w:rPr>
          <w:rFonts w:ascii="Arial" w:hAnsi="Arial" w:cs="Arial"/>
          <w:b w:val="0"/>
          <w:sz w:val="22"/>
          <w:szCs w:val="22"/>
          <w:u w:val="none"/>
        </w:rPr>
      </w:pPr>
    </w:p>
    <w:p w14:paraId="4B5FC0A6" w14:textId="77777777" w:rsidR="004471F2" w:rsidRPr="00D368B4" w:rsidRDefault="004471F2" w:rsidP="00D368B4">
      <w:pPr>
        <w:pStyle w:val="titre0"/>
        <w:jc w:val="both"/>
        <w:rPr>
          <w:rFonts w:ascii="Arial" w:hAnsi="Arial" w:cs="Arial"/>
          <w:b w:val="0"/>
          <w:sz w:val="22"/>
          <w:szCs w:val="22"/>
          <w:u w:val="none"/>
        </w:rPr>
      </w:pPr>
      <w:r w:rsidRPr="00D368B4">
        <w:rPr>
          <w:rFonts w:ascii="Arial" w:hAnsi="Arial" w:cs="Arial"/>
          <w:b w:val="0"/>
          <w:sz w:val="22"/>
          <w:szCs w:val="22"/>
          <w:u w:val="none"/>
        </w:rPr>
        <w:t>Aucune indemnité compensatoire n’est due par le CEA au Titulaire au titre de cette modification contractuelle.</w:t>
      </w:r>
    </w:p>
    <w:p w14:paraId="336E6C48" w14:textId="77777777" w:rsidR="004471F2" w:rsidRPr="00D368B4" w:rsidRDefault="004471F2" w:rsidP="00D368B4">
      <w:pPr>
        <w:pStyle w:val="titre0"/>
        <w:jc w:val="both"/>
        <w:rPr>
          <w:rFonts w:ascii="Arial" w:hAnsi="Arial" w:cs="Arial"/>
          <w:b w:val="0"/>
          <w:sz w:val="22"/>
          <w:szCs w:val="22"/>
          <w:u w:val="none"/>
        </w:rPr>
      </w:pPr>
    </w:p>
    <w:p w14:paraId="2E3CE70A" w14:textId="77777777" w:rsidR="004471F2" w:rsidRPr="00D368B4" w:rsidRDefault="004471F2" w:rsidP="00D368B4">
      <w:pPr>
        <w:pStyle w:val="titre0"/>
        <w:jc w:val="both"/>
        <w:rPr>
          <w:rFonts w:ascii="Arial" w:hAnsi="Arial" w:cs="Arial"/>
          <w:b w:val="0"/>
          <w:sz w:val="22"/>
          <w:szCs w:val="22"/>
          <w:u w:val="none"/>
        </w:rPr>
      </w:pPr>
      <w:r w:rsidRPr="00D368B4">
        <w:rPr>
          <w:rFonts w:ascii="Arial" w:hAnsi="Arial" w:cs="Arial"/>
          <w:b w:val="0"/>
          <w:sz w:val="22"/>
          <w:szCs w:val="22"/>
          <w:u w:val="none"/>
        </w:rPr>
        <w:t>Si le CEA doit avoir à faire maintenir un ou plusieurs Matériels supplémentaires, il se rapproche du Titulaire afin d’étudier les meilleures conditions de prise en compte de ces prestations en sus.</w:t>
      </w:r>
    </w:p>
    <w:p w14:paraId="158F46B8" w14:textId="4FCE7500" w:rsidR="0077126F" w:rsidRPr="00341C36" w:rsidRDefault="0077126F" w:rsidP="000E16FE">
      <w:pPr>
        <w:pStyle w:val="Titre1"/>
        <w:keepNext/>
        <w:numPr>
          <w:ilvl w:val="0"/>
          <w:numId w:val="4"/>
        </w:numPr>
        <w:tabs>
          <w:tab w:val="left" w:pos="709"/>
          <w:tab w:val="left" w:pos="1134"/>
          <w:tab w:val="left" w:pos="6946"/>
        </w:tabs>
        <w:ind w:left="0"/>
        <w:rPr>
          <w:u w:val="single"/>
        </w:rPr>
      </w:pPr>
      <w:bookmarkStart w:id="15" w:name="_Toc347844784"/>
      <w:r w:rsidRPr="00341C36">
        <w:rPr>
          <w:u w:val="single"/>
        </w:rPr>
        <w:t>CONDITIONS D’EXECUTION DES PRESTATIONS</w:t>
      </w:r>
      <w:bookmarkEnd w:id="15"/>
    </w:p>
    <w:p w14:paraId="625B932C" w14:textId="4F6ED1DB" w:rsidR="0077126F" w:rsidRPr="00BD2CD7" w:rsidRDefault="0077126F" w:rsidP="0077126F">
      <w:pPr>
        <w:autoSpaceDE w:val="0"/>
        <w:autoSpaceDN w:val="0"/>
        <w:adjustRightInd w:val="0"/>
        <w:jc w:val="both"/>
        <w:rPr>
          <w:rFonts w:cs="Arial"/>
          <w:color w:val="000000"/>
          <w:szCs w:val="22"/>
        </w:rPr>
      </w:pPr>
      <w:r w:rsidRPr="00D36EAF">
        <w:rPr>
          <w:rFonts w:cs="Arial"/>
          <w:color w:val="000000"/>
          <w:szCs w:val="22"/>
        </w:rPr>
        <w:t xml:space="preserve">Les Prestations sont effectuées dans le périmètre désigné au cahier des charges, sur le </w:t>
      </w:r>
      <w:r w:rsidRPr="00234406">
        <w:rPr>
          <w:rFonts w:cs="Arial"/>
          <w:color w:val="000000"/>
          <w:szCs w:val="22"/>
        </w:rPr>
        <w:t>site du CEA Grenoble.</w:t>
      </w:r>
    </w:p>
    <w:p w14:paraId="6E29F6DE" w14:textId="77777777" w:rsidR="00402763" w:rsidRPr="00D368B4" w:rsidRDefault="00402763" w:rsidP="00402763">
      <w:pPr>
        <w:jc w:val="both"/>
        <w:rPr>
          <w:rFonts w:cs="Arial"/>
          <w:szCs w:val="22"/>
        </w:rPr>
      </w:pPr>
    </w:p>
    <w:p w14:paraId="5AF09477" w14:textId="77777777" w:rsidR="00402763" w:rsidRPr="0026176D" w:rsidRDefault="00402763" w:rsidP="000E16FE">
      <w:pPr>
        <w:numPr>
          <w:ilvl w:val="1"/>
          <w:numId w:val="5"/>
        </w:numPr>
        <w:spacing w:line="240" w:lineRule="atLeast"/>
        <w:jc w:val="both"/>
        <w:rPr>
          <w:b/>
        </w:rPr>
      </w:pPr>
      <w:bookmarkStart w:id="16" w:name="_Toc293317226"/>
      <w:bookmarkStart w:id="17" w:name="_Toc347844796"/>
      <w:r>
        <w:rPr>
          <w:b/>
        </w:rPr>
        <w:t xml:space="preserve"> </w:t>
      </w:r>
      <w:r w:rsidRPr="0026176D">
        <w:rPr>
          <w:b/>
        </w:rPr>
        <w:t>Dispositions générales</w:t>
      </w:r>
      <w:bookmarkEnd w:id="16"/>
      <w:bookmarkEnd w:id="17"/>
    </w:p>
    <w:p w14:paraId="5A7C6FC5" w14:textId="77777777" w:rsidR="00402763" w:rsidRPr="000D38C9" w:rsidRDefault="00402763" w:rsidP="00402763">
      <w:pPr>
        <w:autoSpaceDE w:val="0"/>
        <w:autoSpaceDN w:val="0"/>
        <w:adjustRightInd w:val="0"/>
        <w:jc w:val="both"/>
        <w:rPr>
          <w:rFonts w:cs="Arial"/>
          <w:color w:val="000000"/>
          <w:szCs w:val="22"/>
        </w:rPr>
      </w:pPr>
      <w:r w:rsidRPr="000D38C9">
        <w:rPr>
          <w:rFonts w:cs="Arial"/>
          <w:color w:val="000000"/>
          <w:szCs w:val="22"/>
        </w:rPr>
        <w:t>Le Titulaire est réputé avoir une parfaite connaissance des spécifications techniques locales pour exécuter les Prestations et il reconnaît avoir reçu du CEA toutes les indications qui lui sont nécessaires pour les réaliser.</w:t>
      </w:r>
    </w:p>
    <w:p w14:paraId="72D8D0E6" w14:textId="77777777" w:rsidR="00402763" w:rsidRPr="000D38C9" w:rsidRDefault="00402763" w:rsidP="00402763">
      <w:pPr>
        <w:autoSpaceDE w:val="0"/>
        <w:autoSpaceDN w:val="0"/>
        <w:adjustRightInd w:val="0"/>
        <w:jc w:val="both"/>
        <w:rPr>
          <w:rFonts w:cs="Arial"/>
          <w:color w:val="000000"/>
          <w:szCs w:val="22"/>
        </w:rPr>
      </w:pPr>
      <w:r w:rsidRPr="000D38C9">
        <w:rPr>
          <w:rFonts w:cs="Arial"/>
          <w:color w:val="000000"/>
          <w:szCs w:val="22"/>
        </w:rPr>
        <w:t>Les Prestations doivent être exécutées conformément aux règles de l'art.</w:t>
      </w:r>
    </w:p>
    <w:p w14:paraId="02D2FCD2" w14:textId="77777777" w:rsidR="00402763" w:rsidRPr="000D38C9" w:rsidRDefault="00402763" w:rsidP="00402763">
      <w:pPr>
        <w:autoSpaceDE w:val="0"/>
        <w:autoSpaceDN w:val="0"/>
        <w:adjustRightInd w:val="0"/>
        <w:jc w:val="both"/>
        <w:rPr>
          <w:rFonts w:cs="Arial"/>
          <w:color w:val="000000"/>
          <w:szCs w:val="22"/>
        </w:rPr>
      </w:pPr>
      <w:r w:rsidRPr="000D38C9">
        <w:rPr>
          <w:rFonts w:cs="Arial"/>
          <w:color w:val="000000"/>
          <w:szCs w:val="22"/>
        </w:rPr>
        <w:t>Le Titulaire répond de l'exactitude des Prestations, rapports et documents établis ou vérifiés par ses soins, et supporte la charge, sans supplément de prix, des corrections à y apporter. Les observations et approbations du CEA ne diminuent en rien la responsabilité du Titulaire.</w:t>
      </w:r>
    </w:p>
    <w:p w14:paraId="7339C21A" w14:textId="77777777" w:rsidR="00402763" w:rsidRDefault="00402763" w:rsidP="00402763">
      <w:pPr>
        <w:autoSpaceDE w:val="0"/>
        <w:autoSpaceDN w:val="0"/>
        <w:adjustRightInd w:val="0"/>
        <w:jc w:val="both"/>
        <w:rPr>
          <w:rFonts w:cs="Arial"/>
          <w:color w:val="000000"/>
          <w:szCs w:val="22"/>
        </w:rPr>
      </w:pPr>
      <w:r w:rsidRPr="000D38C9">
        <w:rPr>
          <w:rFonts w:cs="Arial"/>
          <w:color w:val="000000"/>
          <w:szCs w:val="22"/>
        </w:rPr>
        <w:t>En outre, le Titulaire supporte les conséquences pécuniaires des dommages qui seraient dus à une mauvaise exécution de ses obligations.</w:t>
      </w:r>
    </w:p>
    <w:p w14:paraId="09D85A09" w14:textId="77777777" w:rsidR="00402763" w:rsidRPr="000D38C9" w:rsidRDefault="00402763" w:rsidP="00402763">
      <w:pPr>
        <w:autoSpaceDE w:val="0"/>
        <w:autoSpaceDN w:val="0"/>
        <w:adjustRightInd w:val="0"/>
        <w:jc w:val="both"/>
        <w:rPr>
          <w:rFonts w:cs="Arial"/>
          <w:color w:val="000000"/>
          <w:szCs w:val="22"/>
        </w:rPr>
      </w:pPr>
    </w:p>
    <w:p w14:paraId="4C02B5C1" w14:textId="77777777" w:rsidR="00402763" w:rsidRPr="0026176D" w:rsidRDefault="00402763" w:rsidP="000E16FE">
      <w:pPr>
        <w:numPr>
          <w:ilvl w:val="1"/>
          <w:numId w:val="5"/>
        </w:numPr>
        <w:spacing w:line="240" w:lineRule="atLeast"/>
        <w:jc w:val="both"/>
        <w:rPr>
          <w:b/>
        </w:rPr>
      </w:pPr>
      <w:bookmarkStart w:id="18" w:name="_Toc215974868"/>
      <w:bookmarkStart w:id="19" w:name="_Toc293317224"/>
      <w:bookmarkStart w:id="20" w:name="_Toc347844797"/>
      <w:r>
        <w:rPr>
          <w:b/>
        </w:rPr>
        <w:t xml:space="preserve"> </w:t>
      </w:r>
      <w:r w:rsidRPr="0026176D">
        <w:rPr>
          <w:b/>
        </w:rPr>
        <w:t>Confidentialité</w:t>
      </w:r>
      <w:bookmarkEnd w:id="18"/>
      <w:bookmarkEnd w:id="19"/>
      <w:bookmarkEnd w:id="20"/>
    </w:p>
    <w:p w14:paraId="1F038694" w14:textId="77777777" w:rsidR="00402763" w:rsidRPr="000D38C9" w:rsidRDefault="00402763" w:rsidP="00402763">
      <w:pPr>
        <w:autoSpaceDE w:val="0"/>
        <w:autoSpaceDN w:val="0"/>
        <w:adjustRightInd w:val="0"/>
        <w:jc w:val="both"/>
        <w:rPr>
          <w:rFonts w:cs="Arial"/>
          <w:color w:val="000000"/>
          <w:sz w:val="20"/>
          <w:szCs w:val="20"/>
        </w:rPr>
      </w:pPr>
      <w:r w:rsidRPr="00743FEB">
        <w:rPr>
          <w:rFonts w:cs="Arial"/>
          <w:color w:val="000000"/>
          <w:szCs w:val="22"/>
        </w:rPr>
        <w:t>Les obligations en matière de confidentialité sont régies par l’article 11 des Conditions Générales d’Achat du CEA</w:t>
      </w:r>
      <w:r>
        <w:rPr>
          <w:rFonts w:cs="Arial"/>
          <w:color w:val="000000"/>
          <w:szCs w:val="22"/>
        </w:rPr>
        <w:t>.</w:t>
      </w:r>
    </w:p>
    <w:p w14:paraId="654EB0F5" w14:textId="77777777" w:rsidR="00402763" w:rsidRPr="000D38C9" w:rsidRDefault="00402763" w:rsidP="00402763">
      <w:pPr>
        <w:autoSpaceDE w:val="0"/>
        <w:autoSpaceDN w:val="0"/>
        <w:adjustRightInd w:val="0"/>
        <w:jc w:val="both"/>
        <w:rPr>
          <w:rFonts w:cs="Arial"/>
          <w:color w:val="000000"/>
          <w:szCs w:val="22"/>
        </w:rPr>
      </w:pPr>
    </w:p>
    <w:p w14:paraId="16E79500" w14:textId="77777777" w:rsidR="00402763" w:rsidRPr="0026176D" w:rsidRDefault="00402763" w:rsidP="000E16FE">
      <w:pPr>
        <w:numPr>
          <w:ilvl w:val="1"/>
          <w:numId w:val="5"/>
        </w:numPr>
        <w:spacing w:line="240" w:lineRule="atLeast"/>
        <w:jc w:val="both"/>
        <w:rPr>
          <w:b/>
        </w:rPr>
      </w:pPr>
      <w:bookmarkStart w:id="21" w:name="_Toc215974871"/>
      <w:bookmarkStart w:id="22" w:name="_Toc293317227"/>
      <w:bookmarkStart w:id="23" w:name="_Toc347844798"/>
      <w:r>
        <w:rPr>
          <w:b/>
        </w:rPr>
        <w:t xml:space="preserve"> </w:t>
      </w:r>
      <w:r w:rsidRPr="0026176D">
        <w:rPr>
          <w:b/>
        </w:rPr>
        <w:t>Obligation de conseil et d'information</w:t>
      </w:r>
      <w:bookmarkEnd w:id="21"/>
      <w:bookmarkEnd w:id="22"/>
      <w:bookmarkEnd w:id="23"/>
    </w:p>
    <w:p w14:paraId="4D4BED5A" w14:textId="77777777" w:rsidR="00402763" w:rsidRPr="000D38C9" w:rsidRDefault="00402763" w:rsidP="00402763">
      <w:pPr>
        <w:autoSpaceDE w:val="0"/>
        <w:autoSpaceDN w:val="0"/>
        <w:adjustRightInd w:val="0"/>
        <w:jc w:val="both"/>
        <w:rPr>
          <w:rFonts w:cs="Arial"/>
          <w:color w:val="000000"/>
          <w:szCs w:val="22"/>
        </w:rPr>
      </w:pPr>
      <w:r w:rsidRPr="000D38C9">
        <w:rPr>
          <w:rFonts w:cs="Arial"/>
          <w:color w:val="000000"/>
          <w:szCs w:val="22"/>
        </w:rPr>
        <w:lastRenderedPageBreak/>
        <w:t>Le Titulaire est expressément tenu au fur et à mesure de l'exécution des Prestations, au devoir de conseil et d'information le plus étendu lequel consiste notamment à informer complètement le CEA sur les conséquences des différentes décisions qu'il peut être amené à lui faire prendre, à attirer son attention lorsqu'il décèle des risques de quelque nature que ce soit dans la conduite du projet, à lui suggérer les démarches ou solutions utiles au parfait et complet accomplissement de sa mission et plus généralement à protéger au mieux les intérêts du CEA.</w:t>
      </w:r>
    </w:p>
    <w:p w14:paraId="74DD730E" w14:textId="77777777" w:rsidR="00402763" w:rsidRPr="000D38C9" w:rsidRDefault="00402763" w:rsidP="00402763">
      <w:pPr>
        <w:autoSpaceDE w:val="0"/>
        <w:autoSpaceDN w:val="0"/>
        <w:adjustRightInd w:val="0"/>
        <w:jc w:val="both"/>
        <w:rPr>
          <w:rFonts w:cs="Arial"/>
          <w:b/>
          <w:color w:val="000000"/>
          <w:szCs w:val="22"/>
        </w:rPr>
      </w:pPr>
    </w:p>
    <w:p w14:paraId="6E93C65C" w14:textId="77777777" w:rsidR="00402763" w:rsidRPr="0026176D" w:rsidRDefault="00402763" w:rsidP="000E16FE">
      <w:pPr>
        <w:numPr>
          <w:ilvl w:val="1"/>
          <w:numId w:val="5"/>
        </w:numPr>
        <w:spacing w:line="240" w:lineRule="atLeast"/>
        <w:jc w:val="both"/>
        <w:rPr>
          <w:b/>
        </w:rPr>
      </w:pPr>
      <w:bookmarkStart w:id="24" w:name="_Toc215974862"/>
      <w:bookmarkStart w:id="25" w:name="_Toc293317220"/>
      <w:bookmarkStart w:id="26" w:name="_Toc347844799"/>
      <w:r>
        <w:rPr>
          <w:b/>
        </w:rPr>
        <w:t xml:space="preserve"> </w:t>
      </w:r>
      <w:r w:rsidRPr="0026176D">
        <w:rPr>
          <w:b/>
        </w:rPr>
        <w:t>Sous-traitance</w:t>
      </w:r>
      <w:bookmarkEnd w:id="24"/>
      <w:bookmarkEnd w:id="25"/>
      <w:bookmarkEnd w:id="26"/>
    </w:p>
    <w:p w14:paraId="362DB561" w14:textId="77777777" w:rsidR="00402763" w:rsidRPr="000D38C9" w:rsidRDefault="00402763" w:rsidP="00402763">
      <w:pPr>
        <w:autoSpaceDE w:val="0"/>
        <w:autoSpaceDN w:val="0"/>
        <w:adjustRightInd w:val="0"/>
        <w:jc w:val="both"/>
        <w:rPr>
          <w:rFonts w:cs="Arial"/>
          <w:color w:val="000000"/>
          <w:szCs w:val="22"/>
        </w:rPr>
      </w:pPr>
      <w:r w:rsidRPr="000D38C9">
        <w:rPr>
          <w:rFonts w:cs="Arial"/>
          <w:color w:val="000000"/>
          <w:szCs w:val="22"/>
        </w:rPr>
        <w:t>Le Titulaire ne peut pas sous-traiter l'intégralité du marché.</w:t>
      </w:r>
    </w:p>
    <w:p w14:paraId="12940AC1" w14:textId="77777777" w:rsidR="00402763" w:rsidRPr="000D38C9" w:rsidRDefault="00402763" w:rsidP="00402763">
      <w:pPr>
        <w:autoSpaceDE w:val="0"/>
        <w:autoSpaceDN w:val="0"/>
        <w:adjustRightInd w:val="0"/>
        <w:jc w:val="both"/>
        <w:rPr>
          <w:rFonts w:cs="Arial"/>
          <w:color w:val="000000"/>
          <w:szCs w:val="22"/>
        </w:rPr>
      </w:pPr>
      <w:r w:rsidRPr="000D38C9">
        <w:rPr>
          <w:rFonts w:cs="Arial"/>
          <w:color w:val="000000"/>
          <w:szCs w:val="22"/>
        </w:rPr>
        <w:t xml:space="preserve">Si le Titulaire sous-traite une partie des Prestations prévues dans le cadre du présent marché, il doit remettre au CEA une demande d'acceptation de sous-traitant. Le Titulaire ne peut présenter à l'acceptation du CEA que des entreprises répondant aux conditions fixées </w:t>
      </w:r>
      <w:r>
        <w:rPr>
          <w:rFonts w:cs="Arial"/>
          <w:color w:val="000000"/>
          <w:szCs w:val="22"/>
        </w:rPr>
        <w:t>à l’article 7</w:t>
      </w:r>
      <w:r w:rsidRPr="00743FEB">
        <w:rPr>
          <w:rFonts w:cs="Arial"/>
          <w:color w:val="000000"/>
          <w:szCs w:val="22"/>
        </w:rPr>
        <w:t xml:space="preserve"> des Conditions Générales d’Achat du CEA</w:t>
      </w:r>
      <w:r w:rsidRPr="000D38C9">
        <w:rPr>
          <w:rFonts w:cs="Arial"/>
          <w:color w:val="000000"/>
          <w:szCs w:val="22"/>
        </w:rPr>
        <w:t>.</w:t>
      </w:r>
    </w:p>
    <w:p w14:paraId="546D50A6" w14:textId="77777777" w:rsidR="00402763" w:rsidRPr="000D38C9" w:rsidRDefault="00402763" w:rsidP="00402763">
      <w:pPr>
        <w:autoSpaceDE w:val="0"/>
        <w:autoSpaceDN w:val="0"/>
        <w:adjustRightInd w:val="0"/>
        <w:jc w:val="both"/>
        <w:rPr>
          <w:rFonts w:cs="Arial"/>
          <w:color w:val="000000"/>
          <w:szCs w:val="22"/>
        </w:rPr>
      </w:pPr>
      <w:r w:rsidRPr="000D38C9">
        <w:rPr>
          <w:rFonts w:cs="Arial"/>
          <w:color w:val="000000"/>
          <w:szCs w:val="22"/>
        </w:rPr>
        <w:t>Le Titulaire doit remplir l'imprimé de demande d'acceptation de sous-traitant selon le modèle joint au présent marché et le transmettre au correspondant commercial du CEA, Service Achats.</w:t>
      </w:r>
    </w:p>
    <w:p w14:paraId="00BBD589" w14:textId="77777777" w:rsidR="00402763" w:rsidRDefault="00402763" w:rsidP="00402763">
      <w:pPr>
        <w:autoSpaceDE w:val="0"/>
        <w:autoSpaceDN w:val="0"/>
        <w:adjustRightInd w:val="0"/>
        <w:jc w:val="both"/>
        <w:rPr>
          <w:rFonts w:cs="Arial"/>
          <w:color w:val="000000"/>
          <w:szCs w:val="22"/>
        </w:rPr>
      </w:pPr>
      <w:r w:rsidRPr="000D38C9">
        <w:rPr>
          <w:rFonts w:cs="Arial"/>
          <w:color w:val="000000"/>
          <w:szCs w:val="22"/>
        </w:rPr>
        <w:t>Le Titulaire est tenu de faire respecter ses obligations contractuelles nées du présent marché par son (ou ses) sous-traitant(s).</w:t>
      </w:r>
    </w:p>
    <w:p w14:paraId="40FBAB75" w14:textId="77777777" w:rsidR="00402763" w:rsidRDefault="00402763" w:rsidP="0077126F">
      <w:pPr>
        <w:spacing w:line="240" w:lineRule="atLeast"/>
        <w:jc w:val="both"/>
        <w:rPr>
          <w:rFonts w:cs="Arial"/>
          <w:szCs w:val="22"/>
        </w:rPr>
      </w:pPr>
    </w:p>
    <w:p w14:paraId="11ED744F" w14:textId="77777777" w:rsidR="0077126F" w:rsidRPr="00402763" w:rsidRDefault="0077126F" w:rsidP="000E16FE">
      <w:pPr>
        <w:numPr>
          <w:ilvl w:val="1"/>
          <w:numId w:val="5"/>
        </w:numPr>
        <w:spacing w:line="240" w:lineRule="atLeast"/>
        <w:jc w:val="both"/>
        <w:rPr>
          <w:b/>
        </w:rPr>
      </w:pPr>
      <w:bookmarkStart w:id="27" w:name="_Toc215974848"/>
      <w:bookmarkStart w:id="28" w:name="_Toc293317213"/>
      <w:bookmarkStart w:id="29" w:name="_Toc347844786"/>
      <w:r w:rsidRPr="00402763">
        <w:rPr>
          <w:b/>
        </w:rPr>
        <w:t>Mise à disposition de fichiers ou programmes informatiques</w:t>
      </w:r>
      <w:bookmarkEnd w:id="27"/>
      <w:bookmarkEnd w:id="28"/>
      <w:bookmarkEnd w:id="29"/>
    </w:p>
    <w:p w14:paraId="5D93C09B" w14:textId="77777777" w:rsidR="0077126F" w:rsidRPr="000D38C9" w:rsidRDefault="0077126F" w:rsidP="0077126F">
      <w:pPr>
        <w:autoSpaceDE w:val="0"/>
        <w:autoSpaceDN w:val="0"/>
        <w:adjustRightInd w:val="0"/>
        <w:jc w:val="both"/>
        <w:rPr>
          <w:rFonts w:cs="Arial"/>
          <w:color w:val="000000"/>
          <w:szCs w:val="22"/>
        </w:rPr>
      </w:pPr>
      <w:r w:rsidRPr="000D38C9">
        <w:rPr>
          <w:rFonts w:cs="Arial"/>
          <w:color w:val="000000"/>
          <w:szCs w:val="22"/>
        </w:rPr>
        <w:t>Dans le cadre des Prestations confiées au Titulaire et pour leur bonne exécution, le CEA peut mettre à la disposition du Titulaire des fichiers informatiques de données, des programmes informatiques, sous quelque forme que ce soit (codes sources, codes objets, codes exécutables).</w:t>
      </w:r>
    </w:p>
    <w:p w14:paraId="0850E636" w14:textId="77777777" w:rsidR="0077126F" w:rsidRPr="000D38C9" w:rsidRDefault="0077126F" w:rsidP="0077126F">
      <w:pPr>
        <w:autoSpaceDE w:val="0"/>
        <w:autoSpaceDN w:val="0"/>
        <w:adjustRightInd w:val="0"/>
        <w:jc w:val="both"/>
        <w:rPr>
          <w:rFonts w:cs="Arial"/>
          <w:color w:val="000000"/>
          <w:szCs w:val="22"/>
        </w:rPr>
      </w:pPr>
    </w:p>
    <w:p w14:paraId="229C4850" w14:textId="77777777" w:rsidR="0077126F" w:rsidRPr="000D38C9" w:rsidRDefault="0077126F" w:rsidP="0077126F">
      <w:pPr>
        <w:autoSpaceDE w:val="0"/>
        <w:autoSpaceDN w:val="0"/>
        <w:adjustRightInd w:val="0"/>
        <w:jc w:val="both"/>
        <w:rPr>
          <w:rFonts w:cs="Arial"/>
          <w:color w:val="000000"/>
          <w:szCs w:val="22"/>
        </w:rPr>
      </w:pPr>
      <w:r w:rsidRPr="000D38C9">
        <w:rPr>
          <w:rFonts w:cs="Arial"/>
          <w:color w:val="000000"/>
          <w:szCs w:val="22"/>
        </w:rPr>
        <w:t>Il est de convention expresse que le CEA est et reste propriétaire des ensembles mis à la disposition du Titulaire. Les données contenues dans ces fichiers ou programmes ne peuvent être exploitées par le Titulaire que pour les besoins des Prestations qui lui sont confiées. Toute autre diffusion ou exploitation, sous quelque forme que ce soit, lui est interdite. De même, il lui est interdit d'effectuer des copies de ces fichiers ou programmes.</w:t>
      </w:r>
    </w:p>
    <w:p w14:paraId="608EDC5C" w14:textId="77777777" w:rsidR="0077126F" w:rsidRPr="000D38C9" w:rsidRDefault="0077126F" w:rsidP="0077126F">
      <w:pPr>
        <w:autoSpaceDE w:val="0"/>
        <w:autoSpaceDN w:val="0"/>
        <w:adjustRightInd w:val="0"/>
        <w:jc w:val="both"/>
        <w:rPr>
          <w:rFonts w:cs="Arial"/>
          <w:color w:val="000000"/>
          <w:szCs w:val="22"/>
        </w:rPr>
      </w:pPr>
    </w:p>
    <w:p w14:paraId="63A89135" w14:textId="77777777" w:rsidR="0077126F" w:rsidRPr="00DE7A0C" w:rsidRDefault="0077126F" w:rsidP="0077126F">
      <w:pPr>
        <w:autoSpaceDE w:val="0"/>
        <w:autoSpaceDN w:val="0"/>
        <w:adjustRightInd w:val="0"/>
        <w:jc w:val="both"/>
        <w:rPr>
          <w:rFonts w:cs="Arial"/>
          <w:color w:val="000000"/>
          <w:szCs w:val="22"/>
        </w:rPr>
      </w:pPr>
      <w:r w:rsidRPr="000D38C9">
        <w:rPr>
          <w:rFonts w:cs="Arial"/>
          <w:color w:val="000000"/>
          <w:szCs w:val="22"/>
        </w:rPr>
        <w:t>En conséquence, le Titulaire doit s'obliger à prendre toutes mesures tendant à assurer le secret le plus absolu sur les données communiquées. Il ne peut communiquer les éléments relatifs à celles-ci qu'aux membres de son personnel appelés à travailler pour exécuter les Prestations considérées. A l'issue des Prestations, le Titulaire doit restituer sans délais les fichiers ou programmes au CEA et n'en conserver aucune trace.</w:t>
      </w:r>
    </w:p>
    <w:p w14:paraId="54D78BA6" w14:textId="77777777" w:rsidR="00402763" w:rsidRPr="000D38C9" w:rsidRDefault="00402763" w:rsidP="0077126F">
      <w:pPr>
        <w:autoSpaceDE w:val="0"/>
        <w:autoSpaceDN w:val="0"/>
        <w:adjustRightInd w:val="0"/>
        <w:jc w:val="both"/>
        <w:rPr>
          <w:rFonts w:cs="Arial"/>
          <w:b/>
          <w:bCs/>
          <w:color w:val="000000"/>
          <w:sz w:val="20"/>
          <w:szCs w:val="20"/>
        </w:rPr>
      </w:pPr>
    </w:p>
    <w:p w14:paraId="6C1540A2" w14:textId="77777777" w:rsidR="0077126F" w:rsidRPr="0026176D" w:rsidRDefault="0026176D" w:rsidP="000E16FE">
      <w:pPr>
        <w:numPr>
          <w:ilvl w:val="1"/>
          <w:numId w:val="6"/>
        </w:numPr>
        <w:spacing w:line="240" w:lineRule="atLeast"/>
        <w:jc w:val="both"/>
        <w:rPr>
          <w:b/>
        </w:rPr>
      </w:pPr>
      <w:bookmarkStart w:id="30" w:name="_Toc293317214"/>
      <w:bookmarkStart w:id="31" w:name="_Toc347844787"/>
      <w:bookmarkStart w:id="32" w:name="_Toc215974854"/>
      <w:r>
        <w:rPr>
          <w:b/>
        </w:rPr>
        <w:t xml:space="preserve"> </w:t>
      </w:r>
      <w:r w:rsidR="0077126F" w:rsidRPr="0026176D">
        <w:rPr>
          <w:b/>
        </w:rPr>
        <w:t>Accès au Centre</w:t>
      </w:r>
      <w:bookmarkEnd w:id="30"/>
      <w:bookmarkEnd w:id="31"/>
      <w:r w:rsidR="0077126F" w:rsidRPr="0026176D">
        <w:rPr>
          <w:b/>
        </w:rPr>
        <w:t xml:space="preserve"> </w:t>
      </w:r>
      <w:bookmarkEnd w:id="32"/>
    </w:p>
    <w:p w14:paraId="065D852F" w14:textId="77777777" w:rsidR="008C479E" w:rsidRDefault="008C479E" w:rsidP="008C479E">
      <w:pPr>
        <w:autoSpaceDE w:val="0"/>
        <w:autoSpaceDN w:val="0"/>
        <w:adjustRightInd w:val="0"/>
        <w:jc w:val="both"/>
        <w:rPr>
          <w:rFonts w:cs="Arial"/>
          <w:color w:val="000000"/>
          <w:szCs w:val="22"/>
        </w:rPr>
      </w:pPr>
      <w:r>
        <w:rPr>
          <w:rFonts w:cs="Arial"/>
          <w:color w:val="000000"/>
          <w:szCs w:val="22"/>
        </w:rPr>
        <w:t xml:space="preserve">Les conditions d’accès au Centre et aux Installations sont définies dans les </w:t>
      </w:r>
      <w:r>
        <w:rPr>
          <w:rFonts w:cs="Arial"/>
          <w:szCs w:val="22"/>
        </w:rPr>
        <w:t>règles applicables aux Entreprises Extérieures visées à l’article 2 du présent marché, complétées par les dispositions du cahier des charges le cas échéant.</w:t>
      </w:r>
    </w:p>
    <w:p w14:paraId="4CCB1924" w14:textId="77777777" w:rsidR="0077126F" w:rsidRPr="000D38C9" w:rsidRDefault="0077126F" w:rsidP="0077126F">
      <w:pPr>
        <w:autoSpaceDE w:val="0"/>
        <w:autoSpaceDN w:val="0"/>
        <w:adjustRightInd w:val="0"/>
        <w:jc w:val="both"/>
        <w:rPr>
          <w:rFonts w:cs="Arial"/>
          <w:color w:val="000000"/>
          <w:szCs w:val="22"/>
        </w:rPr>
      </w:pPr>
    </w:p>
    <w:p w14:paraId="260BEA14" w14:textId="6FBD9B0F" w:rsidR="00E859AA" w:rsidRDefault="00E859AA" w:rsidP="00E859AA">
      <w:pPr>
        <w:autoSpaceDE w:val="0"/>
        <w:autoSpaceDN w:val="0"/>
        <w:adjustRightInd w:val="0"/>
        <w:jc w:val="both"/>
        <w:rPr>
          <w:rFonts w:cs="Arial"/>
          <w:color w:val="000000"/>
          <w:szCs w:val="22"/>
        </w:rPr>
      </w:pPr>
      <w:r>
        <w:rPr>
          <w:rFonts w:cs="Arial"/>
          <w:color w:val="000000"/>
          <w:szCs w:val="22"/>
        </w:rPr>
        <w:t xml:space="preserve">En début de chaque année, le CEA Grenoble fait connaître au Titulaire les dates de fermeture du Centre (environ 8 à 10 jours par an en plus des jours fériés). </w:t>
      </w:r>
    </w:p>
    <w:p w14:paraId="36EA1F7C" w14:textId="77777777" w:rsidR="00136D90" w:rsidRDefault="00136D90" w:rsidP="00136D90">
      <w:pPr>
        <w:autoSpaceDE w:val="0"/>
        <w:autoSpaceDN w:val="0"/>
        <w:adjustRightInd w:val="0"/>
        <w:jc w:val="both"/>
        <w:rPr>
          <w:rFonts w:cs="Arial"/>
          <w:color w:val="000000"/>
          <w:szCs w:val="22"/>
        </w:rPr>
      </w:pPr>
      <w:r>
        <w:rPr>
          <w:rFonts w:cs="Arial"/>
          <w:color w:val="000000"/>
          <w:szCs w:val="22"/>
        </w:rPr>
        <w:t>Pour l’année 2026, les jours de fermeture sont les 2 janvier, 15 et 25 mai, 13 juillet, 14 août, 24, 28, 29, 30, 31 décembre.</w:t>
      </w:r>
    </w:p>
    <w:p w14:paraId="0A26CD97" w14:textId="24115122" w:rsidR="008C479E" w:rsidRDefault="008C479E" w:rsidP="004933B7">
      <w:pPr>
        <w:autoSpaceDE w:val="0"/>
        <w:autoSpaceDN w:val="0"/>
        <w:adjustRightInd w:val="0"/>
        <w:jc w:val="both"/>
        <w:rPr>
          <w:rFonts w:cs="Arial"/>
          <w:color w:val="000000"/>
          <w:szCs w:val="22"/>
        </w:rPr>
      </w:pPr>
    </w:p>
    <w:p w14:paraId="0DA9CB50" w14:textId="77777777" w:rsidR="0077126F" w:rsidRPr="000D38C9" w:rsidRDefault="0077126F" w:rsidP="0077126F">
      <w:pPr>
        <w:autoSpaceDE w:val="0"/>
        <w:autoSpaceDN w:val="0"/>
        <w:jc w:val="both"/>
        <w:rPr>
          <w:rFonts w:cs="Arial"/>
          <w:color w:val="000000"/>
          <w:szCs w:val="22"/>
        </w:rPr>
      </w:pPr>
      <w:r w:rsidRPr="000D38C9">
        <w:rPr>
          <w:rFonts w:cs="Arial"/>
          <w:color w:val="000000"/>
          <w:szCs w:val="22"/>
        </w:rPr>
        <w:t>Sauf autorisation expresse de la part du CEA, le Titulaire ne doit pas intervenir sur le site durant ces jours de fermeture.</w:t>
      </w:r>
    </w:p>
    <w:p w14:paraId="45E96B0B" w14:textId="77777777" w:rsidR="0077126F" w:rsidRPr="008C479E" w:rsidRDefault="0077126F" w:rsidP="008C479E">
      <w:pPr>
        <w:autoSpaceDE w:val="0"/>
        <w:autoSpaceDN w:val="0"/>
        <w:adjustRightInd w:val="0"/>
        <w:jc w:val="both"/>
        <w:rPr>
          <w:rFonts w:cs="Arial"/>
          <w:color w:val="000000"/>
          <w:szCs w:val="22"/>
        </w:rPr>
      </w:pPr>
      <w:r w:rsidRPr="000D38C9">
        <w:rPr>
          <w:rFonts w:cs="Arial"/>
          <w:color w:val="000000"/>
          <w:szCs w:val="22"/>
        </w:rPr>
        <w:t>Ces journées ne donnent droit à aucune indemnité au bénéfice du Titulaire.</w:t>
      </w:r>
    </w:p>
    <w:p w14:paraId="3C140375" w14:textId="77777777" w:rsidR="00CA57A6" w:rsidRPr="007C1AD4" w:rsidRDefault="007C1AD4" w:rsidP="000E16FE">
      <w:pPr>
        <w:pStyle w:val="Titre1"/>
        <w:keepNext/>
        <w:numPr>
          <w:ilvl w:val="0"/>
          <w:numId w:val="5"/>
        </w:numPr>
        <w:tabs>
          <w:tab w:val="left" w:pos="709"/>
          <w:tab w:val="left" w:pos="1134"/>
          <w:tab w:val="left" w:pos="6946"/>
        </w:tabs>
        <w:ind w:left="0"/>
        <w:rPr>
          <w:color w:val="000000"/>
          <w:sz w:val="20"/>
          <w:szCs w:val="20"/>
        </w:rPr>
      </w:pPr>
      <w:r w:rsidRPr="008C479E">
        <w:rPr>
          <w:u w:val="single"/>
        </w:rPr>
        <w:t>OBLIGATIONS DU TITULAIRE ENVERS SON PERSONNEL</w:t>
      </w:r>
    </w:p>
    <w:p w14:paraId="66D56257" w14:textId="77777777" w:rsidR="00921E49" w:rsidRPr="00921E49" w:rsidRDefault="00921E49" w:rsidP="007C1AD4">
      <w:pPr>
        <w:autoSpaceDE w:val="0"/>
        <w:autoSpaceDN w:val="0"/>
        <w:adjustRightInd w:val="0"/>
        <w:jc w:val="both"/>
        <w:rPr>
          <w:b/>
          <w:vanish/>
        </w:rPr>
      </w:pPr>
      <w:bookmarkStart w:id="33" w:name="_Toc293317218"/>
      <w:bookmarkStart w:id="34" w:name="_Toc347844790"/>
    </w:p>
    <w:p w14:paraId="232A7E59" w14:textId="77777777" w:rsidR="00CA57A6" w:rsidRPr="0026176D" w:rsidRDefault="0026176D" w:rsidP="000E16FE">
      <w:pPr>
        <w:numPr>
          <w:ilvl w:val="1"/>
          <w:numId w:val="5"/>
        </w:numPr>
        <w:spacing w:line="240" w:lineRule="atLeast"/>
        <w:jc w:val="both"/>
        <w:rPr>
          <w:b/>
        </w:rPr>
      </w:pPr>
      <w:r>
        <w:rPr>
          <w:b/>
        </w:rPr>
        <w:t xml:space="preserve"> </w:t>
      </w:r>
      <w:r w:rsidR="00CA57A6" w:rsidRPr="0026176D">
        <w:rPr>
          <w:b/>
        </w:rPr>
        <w:t>Respect par le Titulaire de la réglementation fiscale et sociale</w:t>
      </w:r>
      <w:bookmarkEnd w:id="33"/>
      <w:bookmarkEnd w:id="34"/>
      <w:r w:rsidR="00CA57A6" w:rsidRPr="0026176D">
        <w:rPr>
          <w:b/>
        </w:rPr>
        <w:t xml:space="preserve"> </w:t>
      </w:r>
    </w:p>
    <w:p w14:paraId="4179BB12" w14:textId="77777777" w:rsidR="00501898" w:rsidRDefault="00501898" w:rsidP="00501898">
      <w:pPr>
        <w:autoSpaceDE w:val="0"/>
        <w:autoSpaceDN w:val="0"/>
        <w:adjustRightInd w:val="0"/>
        <w:jc w:val="both"/>
        <w:rPr>
          <w:rFonts w:cs="Arial"/>
          <w:color w:val="000000"/>
          <w:szCs w:val="22"/>
        </w:rPr>
      </w:pPr>
      <w:bookmarkStart w:id="35" w:name="_Toc215974867"/>
      <w:bookmarkStart w:id="36" w:name="_Toc293317223"/>
      <w:bookmarkStart w:id="37" w:name="_Toc347844794"/>
    </w:p>
    <w:p w14:paraId="7FE6FC08" w14:textId="760A742F" w:rsidR="00501898" w:rsidRPr="000A02CC" w:rsidRDefault="00501898" w:rsidP="00501898">
      <w:pPr>
        <w:autoSpaceDE w:val="0"/>
        <w:autoSpaceDN w:val="0"/>
        <w:adjustRightInd w:val="0"/>
        <w:jc w:val="both"/>
        <w:rPr>
          <w:rFonts w:cs="Arial"/>
          <w:color w:val="000000"/>
          <w:szCs w:val="22"/>
        </w:rPr>
      </w:pPr>
      <w:r w:rsidRPr="00B00C8A">
        <w:rPr>
          <w:rFonts w:cs="Arial"/>
          <w:color w:val="000000"/>
          <w:szCs w:val="22"/>
        </w:rPr>
        <w:t>Le</w:t>
      </w:r>
      <w:r>
        <w:rPr>
          <w:rFonts w:cs="Arial"/>
          <w:color w:val="000000"/>
          <w:szCs w:val="22"/>
        </w:rPr>
        <w:t xml:space="preserve"> Titulaire s’engage à remettre :</w:t>
      </w:r>
    </w:p>
    <w:p w14:paraId="0213F3DB" w14:textId="2801473E" w:rsidR="00501898" w:rsidRPr="00501898" w:rsidRDefault="00501898" w:rsidP="000E16FE">
      <w:pPr>
        <w:pStyle w:val="Corpsdetexte"/>
        <w:widowControl w:val="0"/>
        <w:numPr>
          <w:ilvl w:val="1"/>
          <w:numId w:val="12"/>
        </w:numPr>
        <w:tabs>
          <w:tab w:val="left" w:pos="856"/>
        </w:tabs>
        <w:spacing w:before="11" w:after="0" w:line="241" w:lineRule="auto"/>
        <w:ind w:left="842" w:right="124" w:hanging="273"/>
        <w:jc w:val="both"/>
        <w:rPr>
          <w:rFonts w:cs="Arial"/>
        </w:rPr>
      </w:pPr>
      <w:proofErr w:type="gramStart"/>
      <w:r w:rsidRPr="000A02CC">
        <w:rPr>
          <w:rFonts w:cs="Arial"/>
          <w:color w:val="161616"/>
          <w:w w:val="95"/>
        </w:rPr>
        <w:t>lors</w:t>
      </w:r>
      <w:proofErr w:type="gramEnd"/>
      <w:r w:rsidRPr="000A02CC">
        <w:rPr>
          <w:rFonts w:cs="Arial"/>
          <w:color w:val="161616"/>
          <w:spacing w:val="12"/>
          <w:w w:val="95"/>
        </w:rPr>
        <w:t xml:space="preserve"> </w:t>
      </w:r>
      <w:r w:rsidRPr="000A02CC">
        <w:rPr>
          <w:rFonts w:cs="Arial"/>
          <w:color w:val="161616"/>
          <w:w w:val="95"/>
        </w:rPr>
        <w:t>de</w:t>
      </w:r>
      <w:r w:rsidRPr="000A02CC">
        <w:rPr>
          <w:rFonts w:cs="Arial"/>
          <w:color w:val="161616"/>
          <w:spacing w:val="20"/>
          <w:w w:val="95"/>
        </w:rPr>
        <w:t xml:space="preserve"> </w:t>
      </w:r>
      <w:r w:rsidRPr="000A02CC">
        <w:rPr>
          <w:rFonts w:cs="Arial"/>
          <w:color w:val="161616"/>
          <w:w w:val="95"/>
        </w:rPr>
        <w:t>la</w:t>
      </w:r>
      <w:r w:rsidRPr="000A02CC">
        <w:rPr>
          <w:rFonts w:cs="Arial"/>
          <w:color w:val="161616"/>
          <w:spacing w:val="6"/>
          <w:w w:val="95"/>
        </w:rPr>
        <w:t xml:space="preserve"> </w:t>
      </w:r>
      <w:r w:rsidRPr="000A02CC">
        <w:rPr>
          <w:rFonts w:cs="Arial"/>
          <w:color w:val="161616"/>
          <w:w w:val="95"/>
        </w:rPr>
        <w:t>conclusion</w:t>
      </w:r>
      <w:r w:rsidRPr="000A02CC">
        <w:rPr>
          <w:rFonts w:cs="Arial"/>
          <w:color w:val="161616"/>
          <w:spacing w:val="26"/>
          <w:w w:val="95"/>
        </w:rPr>
        <w:t xml:space="preserve"> </w:t>
      </w:r>
      <w:r w:rsidRPr="000A02CC">
        <w:rPr>
          <w:rFonts w:cs="Arial"/>
          <w:color w:val="161616"/>
          <w:w w:val="95"/>
        </w:rPr>
        <w:t>du</w:t>
      </w:r>
      <w:r w:rsidRPr="000A02CC">
        <w:rPr>
          <w:rFonts w:cs="Arial"/>
          <w:color w:val="161616"/>
          <w:spacing w:val="25"/>
          <w:w w:val="95"/>
        </w:rPr>
        <w:t xml:space="preserve"> </w:t>
      </w:r>
      <w:r w:rsidRPr="000A02CC">
        <w:rPr>
          <w:rFonts w:cs="Arial"/>
          <w:color w:val="161616"/>
          <w:w w:val="95"/>
        </w:rPr>
        <w:t>présent</w:t>
      </w:r>
      <w:r w:rsidRPr="000A02CC">
        <w:rPr>
          <w:rFonts w:cs="Arial"/>
          <w:color w:val="161616"/>
          <w:spacing w:val="24"/>
          <w:w w:val="95"/>
        </w:rPr>
        <w:t xml:space="preserve"> </w:t>
      </w:r>
      <w:r w:rsidRPr="000A02CC">
        <w:rPr>
          <w:rFonts w:cs="Arial"/>
          <w:color w:val="161616"/>
          <w:w w:val="95"/>
        </w:rPr>
        <w:t>marché</w:t>
      </w:r>
      <w:r w:rsidRPr="000A02CC">
        <w:rPr>
          <w:rFonts w:cs="Arial"/>
          <w:color w:val="161616"/>
          <w:spacing w:val="15"/>
          <w:w w:val="95"/>
        </w:rPr>
        <w:t xml:space="preserve"> </w:t>
      </w:r>
      <w:r w:rsidRPr="000A02CC">
        <w:rPr>
          <w:rFonts w:cs="Arial"/>
          <w:color w:val="161616"/>
          <w:w w:val="95"/>
        </w:rPr>
        <w:t>et</w:t>
      </w:r>
      <w:r w:rsidRPr="000A02CC">
        <w:rPr>
          <w:rFonts w:cs="Arial"/>
          <w:color w:val="161616"/>
          <w:spacing w:val="16"/>
          <w:w w:val="95"/>
        </w:rPr>
        <w:t xml:space="preserve"> </w:t>
      </w:r>
      <w:r w:rsidRPr="000A02CC">
        <w:rPr>
          <w:rFonts w:cs="Arial"/>
          <w:color w:val="161616"/>
          <w:w w:val="95"/>
        </w:rPr>
        <w:t>tous</w:t>
      </w:r>
      <w:r w:rsidRPr="000A02CC">
        <w:rPr>
          <w:rFonts w:cs="Arial"/>
          <w:color w:val="161616"/>
          <w:spacing w:val="29"/>
          <w:w w:val="95"/>
        </w:rPr>
        <w:t xml:space="preserve"> </w:t>
      </w:r>
      <w:r w:rsidRPr="000A02CC">
        <w:rPr>
          <w:rFonts w:cs="Arial"/>
          <w:color w:val="161616"/>
          <w:w w:val="95"/>
        </w:rPr>
        <w:t>les</w:t>
      </w:r>
      <w:r w:rsidRPr="000A02CC">
        <w:rPr>
          <w:rFonts w:cs="Arial"/>
          <w:color w:val="161616"/>
          <w:spacing w:val="9"/>
          <w:w w:val="95"/>
        </w:rPr>
        <w:t xml:space="preserve"> </w:t>
      </w:r>
      <w:r w:rsidRPr="000A02CC">
        <w:rPr>
          <w:rFonts w:cs="Arial"/>
          <w:color w:val="161616"/>
          <w:w w:val="95"/>
        </w:rPr>
        <w:t>six</w:t>
      </w:r>
      <w:r w:rsidRPr="000A02CC">
        <w:rPr>
          <w:rFonts w:cs="Arial"/>
          <w:color w:val="161616"/>
          <w:spacing w:val="30"/>
          <w:w w:val="95"/>
        </w:rPr>
        <w:t xml:space="preserve"> </w:t>
      </w:r>
      <w:r w:rsidRPr="000A02CC">
        <w:rPr>
          <w:rFonts w:cs="Arial"/>
          <w:color w:val="161616"/>
          <w:w w:val="95"/>
        </w:rPr>
        <w:t>mois</w:t>
      </w:r>
      <w:r w:rsidRPr="000A02CC">
        <w:rPr>
          <w:rFonts w:cs="Arial"/>
          <w:color w:val="161616"/>
          <w:spacing w:val="19"/>
          <w:w w:val="95"/>
        </w:rPr>
        <w:t xml:space="preserve"> </w:t>
      </w:r>
      <w:r w:rsidRPr="000A02CC">
        <w:rPr>
          <w:rFonts w:cs="Arial"/>
          <w:color w:val="161616"/>
          <w:w w:val="95"/>
        </w:rPr>
        <w:t>à</w:t>
      </w:r>
      <w:r w:rsidRPr="000A02CC">
        <w:rPr>
          <w:rFonts w:cs="Arial"/>
          <w:color w:val="161616"/>
          <w:spacing w:val="13"/>
          <w:w w:val="95"/>
        </w:rPr>
        <w:t xml:space="preserve"> </w:t>
      </w:r>
      <w:r w:rsidRPr="000A02CC">
        <w:rPr>
          <w:rFonts w:cs="Arial"/>
          <w:color w:val="161616"/>
          <w:w w:val="95"/>
        </w:rPr>
        <w:t>compter</w:t>
      </w:r>
      <w:r w:rsidRPr="000A02CC">
        <w:rPr>
          <w:rFonts w:cs="Arial"/>
          <w:color w:val="161616"/>
          <w:spacing w:val="32"/>
          <w:w w:val="95"/>
        </w:rPr>
        <w:t xml:space="preserve"> </w:t>
      </w:r>
      <w:r w:rsidRPr="000A02CC">
        <w:rPr>
          <w:rFonts w:cs="Arial"/>
          <w:color w:val="161616"/>
          <w:w w:val="95"/>
        </w:rPr>
        <w:t>de</w:t>
      </w:r>
      <w:r w:rsidRPr="000A02CC">
        <w:rPr>
          <w:rFonts w:cs="Arial"/>
          <w:color w:val="161616"/>
          <w:spacing w:val="17"/>
          <w:w w:val="95"/>
        </w:rPr>
        <w:t xml:space="preserve"> </w:t>
      </w:r>
      <w:r w:rsidRPr="000A02CC">
        <w:rPr>
          <w:rFonts w:cs="Arial"/>
          <w:color w:val="161616"/>
          <w:w w:val="95"/>
        </w:rPr>
        <w:t>sa</w:t>
      </w:r>
      <w:r w:rsidRPr="000A02CC">
        <w:rPr>
          <w:rFonts w:cs="Arial"/>
          <w:color w:val="161616"/>
          <w:spacing w:val="22"/>
          <w:w w:val="95"/>
        </w:rPr>
        <w:t xml:space="preserve"> </w:t>
      </w:r>
      <w:r w:rsidR="0035798A">
        <w:rPr>
          <w:rFonts w:cs="Arial"/>
          <w:color w:val="161616"/>
          <w:w w:val="95"/>
        </w:rPr>
        <w:lastRenderedPageBreak/>
        <w:t>notification</w:t>
      </w:r>
      <w:r w:rsidRPr="000A02CC">
        <w:rPr>
          <w:rFonts w:cs="Arial"/>
          <w:color w:val="161616"/>
          <w:spacing w:val="-23"/>
          <w:w w:val="95"/>
        </w:rPr>
        <w:t xml:space="preserve"> </w:t>
      </w:r>
      <w:r w:rsidRPr="000A02CC">
        <w:rPr>
          <w:rFonts w:cs="Arial"/>
          <w:color w:val="343434"/>
          <w:w w:val="95"/>
        </w:rPr>
        <w:t>,</w:t>
      </w:r>
      <w:r w:rsidRPr="000A02CC">
        <w:rPr>
          <w:rFonts w:cs="Arial"/>
          <w:color w:val="343434"/>
          <w:w w:val="87"/>
        </w:rPr>
        <w:t xml:space="preserve"> </w:t>
      </w:r>
      <w:r w:rsidRPr="000A02CC">
        <w:rPr>
          <w:rFonts w:cs="Arial"/>
          <w:color w:val="161616"/>
          <w:w w:val="95"/>
        </w:rPr>
        <w:t>jusqu</w:t>
      </w:r>
      <w:r w:rsidRPr="000A02CC">
        <w:rPr>
          <w:rFonts w:cs="Arial"/>
          <w:color w:val="343434"/>
          <w:spacing w:val="7"/>
          <w:w w:val="95"/>
        </w:rPr>
        <w:t>'</w:t>
      </w:r>
      <w:r w:rsidRPr="000A02CC">
        <w:rPr>
          <w:rFonts w:cs="Arial"/>
          <w:color w:val="161616"/>
          <w:w w:val="95"/>
        </w:rPr>
        <w:t>à</w:t>
      </w:r>
      <w:r w:rsidRPr="000A02CC">
        <w:rPr>
          <w:rFonts w:cs="Arial"/>
          <w:color w:val="161616"/>
          <w:spacing w:val="31"/>
          <w:w w:val="95"/>
        </w:rPr>
        <w:t xml:space="preserve"> </w:t>
      </w:r>
      <w:r w:rsidRPr="000A02CC">
        <w:rPr>
          <w:rFonts w:cs="Arial"/>
          <w:color w:val="161616"/>
          <w:w w:val="95"/>
        </w:rPr>
        <w:t>la</w:t>
      </w:r>
      <w:r w:rsidRPr="000A02CC">
        <w:rPr>
          <w:rFonts w:cs="Arial"/>
          <w:color w:val="161616"/>
          <w:spacing w:val="14"/>
          <w:w w:val="95"/>
        </w:rPr>
        <w:t xml:space="preserve"> </w:t>
      </w:r>
      <w:r w:rsidRPr="000A02CC">
        <w:rPr>
          <w:rFonts w:cs="Arial"/>
          <w:color w:val="161616"/>
          <w:w w:val="95"/>
        </w:rPr>
        <w:t>fin</w:t>
      </w:r>
      <w:r w:rsidRPr="000A02CC">
        <w:rPr>
          <w:rFonts w:cs="Arial"/>
          <w:color w:val="161616"/>
          <w:spacing w:val="21"/>
          <w:w w:val="95"/>
        </w:rPr>
        <w:t xml:space="preserve"> </w:t>
      </w:r>
      <w:r w:rsidRPr="000A02CC">
        <w:rPr>
          <w:rFonts w:cs="Arial"/>
          <w:color w:val="161616"/>
          <w:w w:val="95"/>
        </w:rPr>
        <w:t>de</w:t>
      </w:r>
      <w:r w:rsidRPr="000A02CC">
        <w:rPr>
          <w:rFonts w:cs="Arial"/>
          <w:color w:val="161616"/>
          <w:spacing w:val="26"/>
          <w:w w:val="95"/>
        </w:rPr>
        <w:t xml:space="preserve"> </w:t>
      </w:r>
      <w:r w:rsidRPr="000A02CC">
        <w:rPr>
          <w:rFonts w:cs="Arial"/>
          <w:color w:val="161616"/>
          <w:spacing w:val="-5"/>
          <w:w w:val="95"/>
        </w:rPr>
        <w:t>l</w:t>
      </w:r>
      <w:r w:rsidRPr="000A02CC">
        <w:rPr>
          <w:rFonts w:cs="Arial"/>
          <w:color w:val="343434"/>
          <w:spacing w:val="15"/>
          <w:w w:val="95"/>
        </w:rPr>
        <w:t>'</w:t>
      </w:r>
      <w:r w:rsidRPr="000A02CC">
        <w:rPr>
          <w:rFonts w:cs="Arial"/>
          <w:color w:val="161616"/>
          <w:w w:val="95"/>
        </w:rPr>
        <w:t>exécution,</w:t>
      </w:r>
      <w:r w:rsidRPr="000A02CC">
        <w:rPr>
          <w:rFonts w:cs="Arial"/>
          <w:color w:val="161616"/>
          <w:spacing w:val="42"/>
          <w:w w:val="95"/>
        </w:rPr>
        <w:t xml:space="preserve"> </w:t>
      </w:r>
      <w:r w:rsidRPr="000A02CC">
        <w:rPr>
          <w:rFonts w:cs="Arial"/>
          <w:color w:val="161616"/>
          <w:w w:val="95"/>
        </w:rPr>
        <w:t>les</w:t>
      </w:r>
      <w:r w:rsidRPr="000A02CC">
        <w:rPr>
          <w:rFonts w:cs="Arial"/>
          <w:color w:val="161616"/>
          <w:spacing w:val="22"/>
          <w:w w:val="95"/>
        </w:rPr>
        <w:t xml:space="preserve"> </w:t>
      </w:r>
      <w:r w:rsidRPr="000A02CC">
        <w:rPr>
          <w:rFonts w:cs="Arial"/>
          <w:color w:val="161616"/>
          <w:w w:val="95"/>
        </w:rPr>
        <w:t>documents</w:t>
      </w:r>
      <w:r w:rsidRPr="000A02CC">
        <w:rPr>
          <w:rFonts w:cs="Arial"/>
          <w:color w:val="161616"/>
          <w:spacing w:val="48"/>
          <w:w w:val="95"/>
        </w:rPr>
        <w:t xml:space="preserve"> </w:t>
      </w:r>
      <w:r w:rsidRPr="000A02CC">
        <w:rPr>
          <w:rFonts w:cs="Arial"/>
          <w:color w:val="161616"/>
          <w:w w:val="95"/>
        </w:rPr>
        <w:t>exigés</w:t>
      </w:r>
      <w:r w:rsidRPr="000A02CC">
        <w:rPr>
          <w:rFonts w:cs="Arial"/>
          <w:color w:val="161616"/>
          <w:spacing w:val="34"/>
          <w:w w:val="95"/>
        </w:rPr>
        <w:t xml:space="preserve"> </w:t>
      </w:r>
      <w:r w:rsidRPr="000A02CC">
        <w:rPr>
          <w:rFonts w:cs="Arial"/>
          <w:color w:val="161616"/>
          <w:w w:val="95"/>
        </w:rPr>
        <w:t>à</w:t>
      </w:r>
      <w:r w:rsidRPr="000A02CC">
        <w:rPr>
          <w:rFonts w:cs="Arial"/>
          <w:color w:val="161616"/>
          <w:spacing w:val="24"/>
          <w:w w:val="95"/>
        </w:rPr>
        <w:t xml:space="preserve"> </w:t>
      </w:r>
      <w:r w:rsidRPr="000A02CC">
        <w:rPr>
          <w:rFonts w:cs="Arial"/>
          <w:color w:val="161616"/>
          <w:w w:val="95"/>
        </w:rPr>
        <w:t>l'article</w:t>
      </w:r>
      <w:r w:rsidRPr="000A02CC">
        <w:rPr>
          <w:rFonts w:cs="Arial"/>
          <w:color w:val="161616"/>
          <w:spacing w:val="26"/>
          <w:w w:val="95"/>
        </w:rPr>
        <w:t xml:space="preserve"> </w:t>
      </w:r>
      <w:r w:rsidRPr="000A02CC">
        <w:rPr>
          <w:rFonts w:cs="Arial"/>
          <w:color w:val="161616"/>
          <w:spacing w:val="3"/>
          <w:w w:val="95"/>
        </w:rPr>
        <w:t>D</w:t>
      </w:r>
      <w:r w:rsidRPr="000A02CC">
        <w:rPr>
          <w:rFonts w:cs="Arial"/>
          <w:color w:val="343434"/>
          <w:spacing w:val="-15"/>
          <w:w w:val="95"/>
        </w:rPr>
        <w:t>.</w:t>
      </w:r>
      <w:r w:rsidRPr="000A02CC">
        <w:rPr>
          <w:rFonts w:cs="Arial"/>
          <w:color w:val="161616"/>
          <w:w w:val="95"/>
        </w:rPr>
        <w:t>8222-5</w:t>
      </w:r>
      <w:r w:rsidRPr="000A02CC">
        <w:rPr>
          <w:rFonts w:cs="Arial"/>
          <w:color w:val="161616"/>
          <w:spacing w:val="37"/>
          <w:w w:val="95"/>
        </w:rPr>
        <w:t xml:space="preserve"> </w:t>
      </w:r>
      <w:r w:rsidRPr="000A02CC">
        <w:rPr>
          <w:rFonts w:cs="Arial"/>
          <w:color w:val="161616"/>
          <w:w w:val="95"/>
        </w:rPr>
        <w:t>(</w:t>
      </w:r>
      <w:r w:rsidRPr="000A02CC">
        <w:rPr>
          <w:rFonts w:cs="Arial"/>
          <w:color w:val="161616"/>
          <w:spacing w:val="1"/>
          <w:w w:val="95"/>
        </w:rPr>
        <w:t>s</w:t>
      </w:r>
      <w:r w:rsidRPr="000A02CC">
        <w:rPr>
          <w:rFonts w:cs="Arial"/>
          <w:color w:val="343434"/>
          <w:spacing w:val="12"/>
          <w:w w:val="95"/>
        </w:rPr>
        <w:t>'</w:t>
      </w:r>
      <w:r w:rsidRPr="000A02CC">
        <w:rPr>
          <w:rFonts w:cs="Arial"/>
          <w:color w:val="161616"/>
          <w:w w:val="95"/>
        </w:rPr>
        <w:t>il</w:t>
      </w:r>
      <w:r w:rsidRPr="000A02CC">
        <w:rPr>
          <w:rFonts w:cs="Arial"/>
          <w:color w:val="161616"/>
          <w:spacing w:val="10"/>
          <w:w w:val="95"/>
        </w:rPr>
        <w:t xml:space="preserve"> </w:t>
      </w:r>
      <w:r w:rsidRPr="000A02CC">
        <w:rPr>
          <w:rFonts w:cs="Arial"/>
          <w:color w:val="161616"/>
          <w:w w:val="95"/>
        </w:rPr>
        <w:t>est</w:t>
      </w:r>
      <w:r w:rsidRPr="000A02CC">
        <w:rPr>
          <w:rFonts w:cs="Arial"/>
          <w:color w:val="161616"/>
          <w:spacing w:val="26"/>
          <w:w w:val="95"/>
        </w:rPr>
        <w:t xml:space="preserve"> </w:t>
      </w:r>
      <w:r w:rsidRPr="000A02CC">
        <w:rPr>
          <w:rFonts w:cs="Arial"/>
          <w:color w:val="161616"/>
          <w:w w:val="95"/>
        </w:rPr>
        <w:t>établi</w:t>
      </w:r>
      <w:r w:rsidRPr="000A02CC">
        <w:rPr>
          <w:rFonts w:cs="Arial"/>
          <w:color w:val="161616"/>
          <w:spacing w:val="24"/>
          <w:w w:val="95"/>
        </w:rPr>
        <w:t xml:space="preserve"> </w:t>
      </w:r>
      <w:r w:rsidRPr="000A02CC">
        <w:rPr>
          <w:rFonts w:cs="Arial"/>
          <w:color w:val="161616"/>
          <w:w w:val="95"/>
        </w:rPr>
        <w:t>en</w:t>
      </w:r>
      <w:r w:rsidRPr="000A02CC">
        <w:rPr>
          <w:rFonts w:cs="Arial"/>
          <w:color w:val="161616"/>
        </w:rPr>
        <w:t xml:space="preserve"> </w:t>
      </w:r>
      <w:r w:rsidRPr="000A02CC">
        <w:rPr>
          <w:rFonts w:cs="Arial"/>
          <w:color w:val="161616"/>
          <w:w w:val="95"/>
        </w:rPr>
        <w:t>France)</w:t>
      </w:r>
      <w:r w:rsidRPr="000A02CC">
        <w:rPr>
          <w:rFonts w:cs="Arial"/>
          <w:color w:val="161616"/>
          <w:spacing w:val="20"/>
          <w:w w:val="95"/>
        </w:rPr>
        <w:t xml:space="preserve"> </w:t>
      </w:r>
      <w:r w:rsidRPr="000A02CC">
        <w:rPr>
          <w:rFonts w:cs="Arial"/>
          <w:color w:val="161616"/>
          <w:w w:val="95"/>
        </w:rPr>
        <w:t>ou</w:t>
      </w:r>
      <w:r w:rsidRPr="000A02CC">
        <w:rPr>
          <w:rFonts w:cs="Arial"/>
          <w:color w:val="161616"/>
          <w:spacing w:val="30"/>
          <w:w w:val="95"/>
        </w:rPr>
        <w:t xml:space="preserve"> </w:t>
      </w:r>
      <w:r w:rsidRPr="000A02CC">
        <w:rPr>
          <w:rFonts w:cs="Arial"/>
          <w:color w:val="161616"/>
          <w:w w:val="95"/>
        </w:rPr>
        <w:t>à</w:t>
      </w:r>
      <w:r w:rsidRPr="000A02CC">
        <w:rPr>
          <w:rFonts w:cs="Arial"/>
          <w:color w:val="161616"/>
          <w:spacing w:val="30"/>
          <w:w w:val="95"/>
        </w:rPr>
        <w:t xml:space="preserve"> </w:t>
      </w:r>
      <w:r w:rsidRPr="000A02CC">
        <w:rPr>
          <w:rFonts w:cs="Arial"/>
          <w:color w:val="161616"/>
          <w:w w:val="95"/>
        </w:rPr>
        <w:t>l'article</w:t>
      </w:r>
      <w:r w:rsidRPr="000A02CC">
        <w:rPr>
          <w:rFonts w:cs="Arial"/>
          <w:color w:val="161616"/>
          <w:spacing w:val="31"/>
          <w:w w:val="95"/>
        </w:rPr>
        <w:t xml:space="preserve"> </w:t>
      </w:r>
      <w:r w:rsidRPr="000A02CC">
        <w:rPr>
          <w:rFonts w:cs="Arial"/>
          <w:color w:val="161616"/>
          <w:w w:val="95"/>
        </w:rPr>
        <w:t>D.8222-7</w:t>
      </w:r>
      <w:r w:rsidRPr="000A02CC">
        <w:rPr>
          <w:rFonts w:cs="Arial"/>
          <w:color w:val="161616"/>
          <w:spacing w:val="27"/>
          <w:w w:val="95"/>
        </w:rPr>
        <w:t xml:space="preserve"> </w:t>
      </w:r>
      <w:r w:rsidRPr="000A02CC">
        <w:rPr>
          <w:rFonts w:cs="Arial"/>
          <w:color w:val="161616"/>
          <w:w w:val="95"/>
        </w:rPr>
        <w:t>(</w:t>
      </w:r>
      <w:r w:rsidRPr="000A02CC">
        <w:rPr>
          <w:rFonts w:cs="Arial"/>
          <w:color w:val="161616"/>
          <w:spacing w:val="6"/>
          <w:w w:val="95"/>
        </w:rPr>
        <w:t>s</w:t>
      </w:r>
      <w:r w:rsidRPr="000A02CC">
        <w:rPr>
          <w:rFonts w:cs="Arial"/>
          <w:color w:val="343434"/>
          <w:spacing w:val="7"/>
          <w:w w:val="95"/>
        </w:rPr>
        <w:t>'</w:t>
      </w:r>
      <w:r w:rsidRPr="000A02CC">
        <w:rPr>
          <w:rFonts w:cs="Arial"/>
          <w:color w:val="161616"/>
          <w:w w:val="95"/>
        </w:rPr>
        <w:t>il</w:t>
      </w:r>
      <w:r w:rsidRPr="000A02CC">
        <w:rPr>
          <w:rFonts w:cs="Arial"/>
          <w:color w:val="161616"/>
          <w:spacing w:val="20"/>
          <w:w w:val="95"/>
        </w:rPr>
        <w:t xml:space="preserve"> </w:t>
      </w:r>
      <w:r w:rsidRPr="000A02CC">
        <w:rPr>
          <w:rFonts w:cs="Arial"/>
          <w:color w:val="161616"/>
          <w:w w:val="95"/>
        </w:rPr>
        <w:t>est</w:t>
      </w:r>
      <w:r w:rsidRPr="000A02CC">
        <w:rPr>
          <w:rFonts w:cs="Arial"/>
          <w:color w:val="161616"/>
          <w:spacing w:val="30"/>
          <w:w w:val="95"/>
        </w:rPr>
        <w:t xml:space="preserve"> </w:t>
      </w:r>
      <w:r w:rsidRPr="000A02CC">
        <w:rPr>
          <w:rFonts w:cs="Arial"/>
          <w:color w:val="161616"/>
          <w:w w:val="95"/>
        </w:rPr>
        <w:t>établi</w:t>
      </w:r>
      <w:r w:rsidRPr="000A02CC">
        <w:rPr>
          <w:rFonts w:cs="Arial"/>
          <w:color w:val="161616"/>
          <w:spacing w:val="29"/>
          <w:w w:val="95"/>
        </w:rPr>
        <w:t xml:space="preserve"> </w:t>
      </w:r>
      <w:r w:rsidRPr="000A02CC">
        <w:rPr>
          <w:rFonts w:cs="Arial"/>
          <w:color w:val="161616"/>
          <w:w w:val="95"/>
        </w:rPr>
        <w:t>à</w:t>
      </w:r>
      <w:r w:rsidRPr="000A02CC">
        <w:rPr>
          <w:rFonts w:cs="Arial"/>
          <w:color w:val="161616"/>
          <w:spacing w:val="35"/>
          <w:w w:val="95"/>
        </w:rPr>
        <w:t xml:space="preserve"> </w:t>
      </w:r>
      <w:r w:rsidRPr="000A02CC">
        <w:rPr>
          <w:rFonts w:cs="Arial"/>
          <w:color w:val="161616"/>
          <w:w w:val="95"/>
        </w:rPr>
        <w:t>l'étranger)</w:t>
      </w:r>
      <w:r w:rsidRPr="000A02CC">
        <w:rPr>
          <w:rFonts w:cs="Arial"/>
          <w:color w:val="161616"/>
          <w:spacing w:val="18"/>
          <w:w w:val="95"/>
        </w:rPr>
        <w:t xml:space="preserve"> </w:t>
      </w:r>
      <w:r w:rsidRPr="000A02CC">
        <w:rPr>
          <w:rFonts w:cs="Arial"/>
          <w:color w:val="161616"/>
          <w:w w:val="95"/>
        </w:rPr>
        <w:t>du</w:t>
      </w:r>
      <w:r w:rsidRPr="000A02CC">
        <w:rPr>
          <w:rFonts w:cs="Arial"/>
          <w:color w:val="161616"/>
          <w:spacing w:val="32"/>
          <w:w w:val="95"/>
        </w:rPr>
        <w:t xml:space="preserve"> </w:t>
      </w:r>
      <w:r w:rsidRPr="000A02CC">
        <w:rPr>
          <w:rFonts w:cs="Arial"/>
          <w:color w:val="161616"/>
          <w:w w:val="95"/>
        </w:rPr>
        <w:t>Code</w:t>
      </w:r>
      <w:r w:rsidRPr="000A02CC">
        <w:rPr>
          <w:rFonts w:cs="Arial"/>
          <w:color w:val="161616"/>
          <w:spacing w:val="28"/>
          <w:w w:val="95"/>
        </w:rPr>
        <w:t xml:space="preserve"> </w:t>
      </w:r>
      <w:r w:rsidRPr="000A02CC">
        <w:rPr>
          <w:rFonts w:cs="Arial"/>
          <w:color w:val="161616"/>
          <w:w w:val="95"/>
        </w:rPr>
        <w:t>du</w:t>
      </w:r>
      <w:r w:rsidRPr="000A02CC">
        <w:rPr>
          <w:rFonts w:cs="Arial"/>
          <w:color w:val="161616"/>
          <w:spacing w:val="24"/>
          <w:w w:val="95"/>
        </w:rPr>
        <w:t xml:space="preserve"> </w:t>
      </w:r>
      <w:r w:rsidRPr="000A02CC">
        <w:rPr>
          <w:rFonts w:cs="Arial"/>
          <w:color w:val="161616"/>
          <w:w w:val="95"/>
        </w:rPr>
        <w:t>travail</w:t>
      </w:r>
      <w:r w:rsidRPr="000A02CC">
        <w:rPr>
          <w:rFonts w:cs="Arial"/>
          <w:color w:val="161616"/>
          <w:spacing w:val="38"/>
          <w:w w:val="95"/>
        </w:rPr>
        <w:t xml:space="preserve"> </w:t>
      </w:r>
      <w:r w:rsidRPr="000A02CC">
        <w:rPr>
          <w:rFonts w:cs="Arial"/>
          <w:color w:val="161616"/>
          <w:w w:val="95"/>
        </w:rPr>
        <w:t>et,</w:t>
      </w:r>
      <w:r w:rsidRPr="000A02CC">
        <w:rPr>
          <w:rFonts w:cs="Arial"/>
          <w:color w:val="161616"/>
          <w:spacing w:val="38"/>
          <w:w w:val="95"/>
        </w:rPr>
        <w:t xml:space="preserve"> </w:t>
      </w:r>
      <w:r w:rsidRPr="000A02CC">
        <w:rPr>
          <w:rFonts w:cs="Arial"/>
          <w:color w:val="161616"/>
          <w:w w:val="95"/>
        </w:rPr>
        <w:t>le</w:t>
      </w:r>
      <w:r w:rsidRPr="000A02CC">
        <w:rPr>
          <w:rFonts w:cs="Arial"/>
          <w:color w:val="161616"/>
          <w:spacing w:val="13"/>
          <w:w w:val="95"/>
        </w:rPr>
        <w:t xml:space="preserve"> </w:t>
      </w:r>
      <w:r w:rsidRPr="000A02CC">
        <w:rPr>
          <w:rFonts w:cs="Arial"/>
          <w:color w:val="161616"/>
          <w:w w:val="95"/>
        </w:rPr>
        <w:t>cas</w:t>
      </w:r>
      <w:r w:rsidRPr="000A02CC">
        <w:rPr>
          <w:rFonts w:cs="Arial"/>
          <w:color w:val="161616"/>
          <w:w w:val="98"/>
        </w:rPr>
        <w:t xml:space="preserve"> </w:t>
      </w:r>
      <w:r w:rsidRPr="000A02CC">
        <w:rPr>
          <w:rFonts w:cs="Arial"/>
          <w:color w:val="161616"/>
          <w:w w:val="95"/>
        </w:rPr>
        <w:t>échéant,</w:t>
      </w:r>
      <w:r w:rsidRPr="000A02CC">
        <w:rPr>
          <w:rFonts w:cs="Arial"/>
          <w:color w:val="161616"/>
          <w:spacing w:val="30"/>
          <w:w w:val="95"/>
        </w:rPr>
        <w:t xml:space="preserve"> </w:t>
      </w:r>
      <w:r w:rsidRPr="000A02CC">
        <w:rPr>
          <w:rFonts w:cs="Arial"/>
          <w:color w:val="161616"/>
          <w:w w:val="95"/>
        </w:rPr>
        <w:t>la</w:t>
      </w:r>
      <w:r w:rsidRPr="000A02CC">
        <w:rPr>
          <w:rFonts w:cs="Arial"/>
          <w:color w:val="161616"/>
          <w:spacing w:val="9"/>
          <w:w w:val="95"/>
        </w:rPr>
        <w:t xml:space="preserve"> </w:t>
      </w:r>
      <w:r w:rsidRPr="000A02CC">
        <w:rPr>
          <w:rFonts w:cs="Arial"/>
          <w:color w:val="161616"/>
          <w:w w:val="95"/>
        </w:rPr>
        <w:t>liste</w:t>
      </w:r>
      <w:r w:rsidRPr="000A02CC">
        <w:rPr>
          <w:rFonts w:cs="Arial"/>
          <w:color w:val="161616"/>
          <w:spacing w:val="16"/>
          <w:w w:val="95"/>
        </w:rPr>
        <w:t xml:space="preserve"> </w:t>
      </w:r>
      <w:r w:rsidRPr="000A02CC">
        <w:rPr>
          <w:rFonts w:cs="Arial"/>
          <w:color w:val="161616"/>
          <w:w w:val="95"/>
        </w:rPr>
        <w:t>nominative</w:t>
      </w:r>
      <w:r w:rsidRPr="000A02CC">
        <w:rPr>
          <w:rFonts w:cs="Arial"/>
          <w:color w:val="161616"/>
          <w:spacing w:val="20"/>
          <w:w w:val="95"/>
        </w:rPr>
        <w:t xml:space="preserve"> </w:t>
      </w:r>
      <w:r w:rsidRPr="000A02CC">
        <w:rPr>
          <w:rFonts w:cs="Arial"/>
          <w:color w:val="161616"/>
          <w:w w:val="95"/>
        </w:rPr>
        <w:t>des</w:t>
      </w:r>
      <w:r w:rsidRPr="000A02CC">
        <w:rPr>
          <w:rFonts w:cs="Arial"/>
          <w:color w:val="161616"/>
          <w:spacing w:val="16"/>
          <w:w w:val="95"/>
        </w:rPr>
        <w:t xml:space="preserve"> </w:t>
      </w:r>
      <w:r w:rsidRPr="000A02CC">
        <w:rPr>
          <w:rFonts w:cs="Arial"/>
          <w:color w:val="161616"/>
          <w:w w:val="95"/>
        </w:rPr>
        <w:t>salariés</w:t>
      </w:r>
      <w:r w:rsidRPr="000A02CC">
        <w:rPr>
          <w:rFonts w:cs="Arial"/>
          <w:color w:val="161616"/>
          <w:spacing w:val="32"/>
          <w:w w:val="95"/>
        </w:rPr>
        <w:t xml:space="preserve"> </w:t>
      </w:r>
      <w:r w:rsidRPr="000A02CC">
        <w:rPr>
          <w:rFonts w:cs="Arial"/>
          <w:color w:val="161616"/>
          <w:w w:val="95"/>
        </w:rPr>
        <w:t>étrangers</w:t>
      </w:r>
      <w:r w:rsidRPr="000A02CC">
        <w:rPr>
          <w:rFonts w:cs="Arial"/>
          <w:color w:val="161616"/>
          <w:spacing w:val="25"/>
          <w:w w:val="95"/>
        </w:rPr>
        <w:t xml:space="preserve"> </w:t>
      </w:r>
      <w:r w:rsidRPr="000A02CC">
        <w:rPr>
          <w:rFonts w:cs="Arial"/>
          <w:color w:val="161616"/>
          <w:w w:val="95"/>
        </w:rPr>
        <w:t>qui</w:t>
      </w:r>
      <w:r w:rsidRPr="000A02CC">
        <w:rPr>
          <w:rFonts w:cs="Arial"/>
          <w:color w:val="161616"/>
          <w:spacing w:val="14"/>
          <w:w w:val="95"/>
        </w:rPr>
        <w:t xml:space="preserve"> </w:t>
      </w:r>
      <w:r w:rsidRPr="000A02CC">
        <w:rPr>
          <w:rFonts w:cs="Arial"/>
          <w:color w:val="161616"/>
          <w:w w:val="95"/>
        </w:rPr>
        <w:t>seraient</w:t>
      </w:r>
      <w:r w:rsidRPr="000A02CC">
        <w:rPr>
          <w:rFonts w:cs="Arial"/>
          <w:color w:val="161616"/>
          <w:spacing w:val="29"/>
          <w:w w:val="95"/>
        </w:rPr>
        <w:t xml:space="preserve"> </w:t>
      </w:r>
      <w:r w:rsidRPr="000A02CC">
        <w:rPr>
          <w:rFonts w:cs="Arial"/>
          <w:color w:val="161616"/>
          <w:w w:val="95"/>
        </w:rPr>
        <w:t>susceptibles</w:t>
      </w:r>
      <w:r w:rsidRPr="000A02CC">
        <w:rPr>
          <w:rFonts w:cs="Arial"/>
          <w:color w:val="161616"/>
          <w:spacing w:val="41"/>
          <w:w w:val="95"/>
        </w:rPr>
        <w:t xml:space="preserve"> </w:t>
      </w:r>
      <w:r w:rsidRPr="000A02CC">
        <w:rPr>
          <w:rFonts w:cs="Arial"/>
          <w:color w:val="161616"/>
          <w:w w:val="95"/>
        </w:rPr>
        <w:t>d'être</w:t>
      </w:r>
      <w:r w:rsidRPr="000A02CC">
        <w:rPr>
          <w:rFonts w:cs="Arial"/>
          <w:color w:val="161616"/>
          <w:w w:val="98"/>
        </w:rPr>
        <w:t xml:space="preserve"> </w:t>
      </w:r>
      <w:r w:rsidRPr="000A02CC">
        <w:rPr>
          <w:rFonts w:cs="Arial"/>
          <w:color w:val="161616"/>
          <w:w w:val="95"/>
        </w:rPr>
        <w:t>employés</w:t>
      </w:r>
      <w:r w:rsidRPr="000A02CC">
        <w:rPr>
          <w:rFonts w:cs="Arial"/>
          <w:color w:val="161616"/>
          <w:spacing w:val="35"/>
          <w:w w:val="95"/>
        </w:rPr>
        <w:t xml:space="preserve"> </w:t>
      </w:r>
      <w:r w:rsidRPr="000A02CC">
        <w:rPr>
          <w:rFonts w:cs="Arial"/>
          <w:color w:val="161616"/>
          <w:w w:val="95"/>
        </w:rPr>
        <w:t>(articles</w:t>
      </w:r>
      <w:r w:rsidRPr="000A02CC">
        <w:rPr>
          <w:rFonts w:cs="Arial"/>
          <w:color w:val="161616"/>
          <w:spacing w:val="30"/>
          <w:w w:val="95"/>
        </w:rPr>
        <w:t xml:space="preserve"> </w:t>
      </w:r>
      <w:r w:rsidRPr="000A02CC">
        <w:rPr>
          <w:rFonts w:cs="Arial"/>
          <w:color w:val="161616"/>
          <w:w w:val="95"/>
        </w:rPr>
        <w:t>D.</w:t>
      </w:r>
      <w:r w:rsidRPr="000A02CC">
        <w:rPr>
          <w:rFonts w:cs="Arial"/>
          <w:color w:val="161616"/>
          <w:spacing w:val="8"/>
          <w:w w:val="95"/>
        </w:rPr>
        <w:t xml:space="preserve"> </w:t>
      </w:r>
      <w:r w:rsidRPr="000A02CC">
        <w:rPr>
          <w:rFonts w:cs="Arial"/>
          <w:color w:val="161616"/>
          <w:w w:val="95"/>
        </w:rPr>
        <w:t>8254-2</w:t>
      </w:r>
      <w:r w:rsidRPr="000A02CC">
        <w:rPr>
          <w:rFonts w:cs="Arial"/>
          <w:color w:val="161616"/>
          <w:spacing w:val="24"/>
          <w:w w:val="95"/>
        </w:rPr>
        <w:t xml:space="preserve"> </w:t>
      </w:r>
      <w:r w:rsidRPr="000A02CC">
        <w:rPr>
          <w:rFonts w:cs="Arial"/>
          <w:color w:val="161616"/>
          <w:w w:val="95"/>
        </w:rPr>
        <w:t>à</w:t>
      </w:r>
      <w:r w:rsidRPr="000A02CC">
        <w:rPr>
          <w:rFonts w:cs="Arial"/>
          <w:color w:val="161616"/>
          <w:spacing w:val="21"/>
          <w:w w:val="95"/>
        </w:rPr>
        <w:t xml:space="preserve"> </w:t>
      </w:r>
      <w:r w:rsidRPr="000A02CC">
        <w:rPr>
          <w:rFonts w:cs="Arial"/>
          <w:color w:val="161616"/>
          <w:w w:val="95"/>
        </w:rPr>
        <w:t>D.</w:t>
      </w:r>
      <w:r w:rsidRPr="000A02CC">
        <w:rPr>
          <w:rFonts w:cs="Arial"/>
          <w:color w:val="161616"/>
          <w:spacing w:val="11"/>
          <w:w w:val="95"/>
        </w:rPr>
        <w:t xml:space="preserve"> </w:t>
      </w:r>
      <w:r w:rsidRPr="000A02CC">
        <w:rPr>
          <w:rFonts w:cs="Arial"/>
          <w:color w:val="161616"/>
          <w:w w:val="95"/>
        </w:rPr>
        <w:t>8254-5</w:t>
      </w:r>
      <w:r w:rsidRPr="000A02CC">
        <w:rPr>
          <w:rFonts w:cs="Arial"/>
          <w:color w:val="161616"/>
          <w:spacing w:val="29"/>
          <w:w w:val="95"/>
        </w:rPr>
        <w:t xml:space="preserve"> </w:t>
      </w:r>
      <w:r w:rsidRPr="000A02CC">
        <w:rPr>
          <w:rFonts w:cs="Arial"/>
          <w:color w:val="161616"/>
          <w:w w:val="95"/>
        </w:rPr>
        <w:t>du</w:t>
      </w:r>
      <w:r w:rsidRPr="000A02CC">
        <w:rPr>
          <w:rFonts w:cs="Arial"/>
          <w:color w:val="161616"/>
          <w:spacing w:val="22"/>
          <w:w w:val="95"/>
        </w:rPr>
        <w:t xml:space="preserve"> </w:t>
      </w:r>
      <w:r w:rsidRPr="000A02CC">
        <w:rPr>
          <w:rFonts w:cs="Arial"/>
          <w:color w:val="161616"/>
          <w:w w:val="95"/>
        </w:rPr>
        <w:t>Code</w:t>
      </w:r>
      <w:r w:rsidRPr="000A02CC">
        <w:rPr>
          <w:rFonts w:cs="Arial"/>
          <w:color w:val="161616"/>
          <w:spacing w:val="22"/>
          <w:w w:val="95"/>
        </w:rPr>
        <w:t xml:space="preserve"> </w:t>
      </w:r>
      <w:r w:rsidRPr="000A02CC">
        <w:rPr>
          <w:rFonts w:cs="Arial"/>
          <w:color w:val="161616"/>
          <w:w w:val="95"/>
        </w:rPr>
        <w:t>du</w:t>
      </w:r>
      <w:r w:rsidRPr="000A02CC">
        <w:rPr>
          <w:rFonts w:cs="Arial"/>
          <w:color w:val="161616"/>
          <w:spacing w:val="12"/>
          <w:w w:val="95"/>
        </w:rPr>
        <w:t xml:space="preserve"> </w:t>
      </w:r>
      <w:r w:rsidRPr="000A02CC">
        <w:rPr>
          <w:rFonts w:cs="Arial"/>
          <w:color w:val="161616"/>
          <w:w w:val="95"/>
        </w:rPr>
        <w:t>travail)</w:t>
      </w:r>
      <w:r w:rsidRPr="000A02CC">
        <w:rPr>
          <w:rFonts w:cs="Arial"/>
          <w:color w:val="161616"/>
          <w:spacing w:val="45"/>
          <w:w w:val="95"/>
        </w:rPr>
        <w:t xml:space="preserve"> </w:t>
      </w:r>
      <w:r w:rsidRPr="000A02CC">
        <w:rPr>
          <w:rFonts w:cs="Arial"/>
          <w:color w:val="161616"/>
          <w:w w:val="95"/>
        </w:rPr>
        <w:t>;</w:t>
      </w:r>
    </w:p>
    <w:p w14:paraId="0EB3B80C" w14:textId="77777777" w:rsidR="003A0E04" w:rsidRPr="003A0E04" w:rsidRDefault="003A0E04" w:rsidP="000E16FE">
      <w:pPr>
        <w:pStyle w:val="Corpsdetexte"/>
        <w:widowControl w:val="0"/>
        <w:numPr>
          <w:ilvl w:val="1"/>
          <w:numId w:val="12"/>
        </w:numPr>
        <w:tabs>
          <w:tab w:val="left" w:pos="856"/>
        </w:tabs>
        <w:spacing w:before="11" w:after="0" w:line="241" w:lineRule="auto"/>
        <w:ind w:left="842" w:right="124" w:hanging="273"/>
        <w:jc w:val="both"/>
        <w:rPr>
          <w:rFonts w:cs="Arial"/>
          <w:color w:val="161616"/>
          <w:w w:val="95"/>
        </w:rPr>
      </w:pPr>
      <w:proofErr w:type="gramStart"/>
      <w:r w:rsidRPr="003A0E04">
        <w:rPr>
          <w:rFonts w:cs="Arial"/>
          <w:color w:val="161616"/>
          <w:w w:val="95"/>
        </w:rPr>
        <w:t>les</w:t>
      </w:r>
      <w:proofErr w:type="gramEnd"/>
      <w:r w:rsidRPr="003A0E04">
        <w:rPr>
          <w:rFonts w:cs="Arial"/>
          <w:color w:val="161616"/>
          <w:w w:val="95"/>
        </w:rPr>
        <w:t xml:space="preserve"> attestations et certificats délivrés par les administrations et organismes compétents prouvant que le candidat a satisfait à ses obligations fiscales et sociales (arrêté du 22 mars 2019 fixant la liste des impôts, taxes, contributions ou cotisations sociales donnant lieu à la délivrance de certificats pour l'attribution de marchés publics).</w:t>
      </w:r>
    </w:p>
    <w:p w14:paraId="64E4ECC3" w14:textId="77777777" w:rsidR="00501898" w:rsidRPr="000A02CC" w:rsidRDefault="00501898" w:rsidP="00501898">
      <w:pPr>
        <w:spacing w:before="9" w:line="220" w:lineRule="exact"/>
        <w:rPr>
          <w:rFonts w:cs="Arial"/>
        </w:rPr>
      </w:pPr>
    </w:p>
    <w:p w14:paraId="08819EF4" w14:textId="694AE88E" w:rsidR="00501898" w:rsidRPr="000A02CC" w:rsidRDefault="00501898" w:rsidP="00501898">
      <w:pPr>
        <w:autoSpaceDE w:val="0"/>
        <w:autoSpaceDN w:val="0"/>
        <w:adjustRightInd w:val="0"/>
        <w:jc w:val="both"/>
        <w:rPr>
          <w:rFonts w:cs="Arial"/>
          <w:color w:val="000000"/>
          <w:szCs w:val="22"/>
        </w:rPr>
      </w:pPr>
      <w:r w:rsidRPr="000A02CC">
        <w:rPr>
          <w:rFonts w:cs="Arial"/>
          <w:color w:val="000000"/>
          <w:szCs w:val="22"/>
        </w:rPr>
        <w:t>Le Titulaire doit s'assurer lors de la conclusion du marché, et tout au long de son exécution, que ses fournisseurs et sous-traitants se conforment également à ces dispositions.</w:t>
      </w:r>
    </w:p>
    <w:p w14:paraId="6FBBA1DF" w14:textId="77777777" w:rsidR="00501898" w:rsidRDefault="00501898" w:rsidP="00501898">
      <w:pPr>
        <w:autoSpaceDE w:val="0"/>
        <w:autoSpaceDN w:val="0"/>
        <w:adjustRightInd w:val="0"/>
        <w:jc w:val="both"/>
        <w:rPr>
          <w:rFonts w:cs="Arial"/>
          <w:color w:val="000000"/>
          <w:szCs w:val="22"/>
        </w:rPr>
      </w:pPr>
      <w:r w:rsidRPr="000A02CC">
        <w:rPr>
          <w:rFonts w:cs="Arial"/>
          <w:color w:val="000000"/>
          <w:szCs w:val="22"/>
        </w:rPr>
        <w:t xml:space="preserve">Le </w:t>
      </w:r>
      <w:proofErr w:type="gramStart"/>
      <w:r w:rsidRPr="000A02CC">
        <w:rPr>
          <w:rFonts w:cs="Arial"/>
          <w:color w:val="000000"/>
          <w:szCs w:val="22"/>
        </w:rPr>
        <w:t>Titulaire  encourt</w:t>
      </w:r>
      <w:proofErr w:type="gramEnd"/>
      <w:r w:rsidRPr="000A02CC">
        <w:rPr>
          <w:rFonts w:cs="Arial"/>
          <w:color w:val="000000"/>
          <w:szCs w:val="22"/>
        </w:rPr>
        <w:t xml:space="preserve">  des  pénalités  s'il  ne les  respecte  pas  (cf. article  21.1  des  Conditions générales d'achat du CEA).</w:t>
      </w:r>
    </w:p>
    <w:p w14:paraId="61F0E793" w14:textId="77777777" w:rsidR="00007254" w:rsidRDefault="00007254" w:rsidP="00007254">
      <w:pPr>
        <w:autoSpaceDE w:val="0"/>
        <w:autoSpaceDN w:val="0"/>
        <w:adjustRightInd w:val="0"/>
        <w:jc w:val="both"/>
        <w:rPr>
          <w:rFonts w:ascii="Times New Roman" w:hAnsi="Times New Roman" w:cs="Arial"/>
          <w:bCs/>
          <w:color w:val="000000"/>
          <w:sz w:val="24"/>
          <w:szCs w:val="22"/>
          <w:u w:val="single"/>
        </w:rPr>
      </w:pPr>
    </w:p>
    <w:p w14:paraId="71F0E39E" w14:textId="77777777" w:rsidR="00007254" w:rsidRPr="00007254" w:rsidRDefault="00007254" w:rsidP="000E16FE">
      <w:pPr>
        <w:numPr>
          <w:ilvl w:val="1"/>
          <w:numId w:val="5"/>
        </w:numPr>
        <w:spacing w:line="240" w:lineRule="atLeast"/>
        <w:jc w:val="both"/>
        <w:rPr>
          <w:b/>
          <w:highlight w:val="yellow"/>
        </w:rPr>
      </w:pPr>
      <w:r w:rsidRPr="00007254">
        <w:rPr>
          <w:b/>
        </w:rPr>
        <w:t xml:space="preserve"> </w:t>
      </w:r>
      <w:bookmarkStart w:id="38" w:name="_Toc476153487"/>
      <w:r w:rsidRPr="00007254">
        <w:rPr>
          <w:b/>
          <w:highlight w:val="yellow"/>
        </w:rPr>
        <w:t>Respect par le Titulaire du marché de la réglementation en matière de détachement transnational de salariés</w:t>
      </w:r>
      <w:bookmarkEnd w:id="38"/>
    </w:p>
    <w:p w14:paraId="41590FD9" w14:textId="77777777" w:rsidR="00007254" w:rsidRDefault="00007254" w:rsidP="00007254">
      <w:pPr>
        <w:autoSpaceDE w:val="0"/>
        <w:autoSpaceDN w:val="0"/>
        <w:adjustRightInd w:val="0"/>
        <w:jc w:val="both"/>
        <w:rPr>
          <w:rFonts w:cs="Arial"/>
          <w:color w:val="000000"/>
          <w:szCs w:val="22"/>
        </w:rPr>
      </w:pPr>
    </w:p>
    <w:p w14:paraId="10C1BD98" w14:textId="77777777" w:rsidR="00007254" w:rsidRDefault="00007254" w:rsidP="00007254">
      <w:pPr>
        <w:autoSpaceDE w:val="0"/>
        <w:autoSpaceDN w:val="0"/>
        <w:adjustRightInd w:val="0"/>
        <w:jc w:val="both"/>
        <w:rPr>
          <w:rFonts w:cs="Arial"/>
          <w:color w:val="000000"/>
          <w:szCs w:val="22"/>
        </w:rPr>
      </w:pPr>
      <w:r>
        <w:rPr>
          <w:rFonts w:cs="Arial"/>
          <w:color w:val="000000"/>
          <w:szCs w:val="22"/>
        </w:rPr>
        <w:t>Conformément aux dispositions de l'article R.1263-12 du code du travail, si le Titulaire est établi à l'étranger et qu'il détache un ou plusieurs salariés en France, il doit fournir, avant le début du détachement, les documents suivants au CEA :</w:t>
      </w:r>
    </w:p>
    <w:p w14:paraId="739327D0" w14:textId="77777777" w:rsidR="00007254" w:rsidRDefault="00007254" w:rsidP="000E16FE">
      <w:pPr>
        <w:pStyle w:val="Corpsdetexte"/>
        <w:widowControl w:val="0"/>
        <w:numPr>
          <w:ilvl w:val="6"/>
          <w:numId w:val="14"/>
        </w:numPr>
        <w:tabs>
          <w:tab w:val="left" w:pos="874"/>
        </w:tabs>
        <w:autoSpaceDN w:val="0"/>
        <w:spacing w:before="11" w:after="0"/>
        <w:ind w:right="124" w:hanging="292"/>
        <w:jc w:val="both"/>
        <w:rPr>
          <w:rFonts w:cs="Arial"/>
          <w:color w:val="161616"/>
          <w:w w:val="95"/>
          <w:szCs w:val="22"/>
        </w:rPr>
      </w:pPr>
      <w:proofErr w:type="gramStart"/>
      <w:r>
        <w:rPr>
          <w:rFonts w:cs="Arial"/>
          <w:color w:val="161616"/>
          <w:w w:val="95"/>
          <w:szCs w:val="22"/>
        </w:rPr>
        <w:t>une</w:t>
      </w:r>
      <w:proofErr w:type="gramEnd"/>
      <w:r>
        <w:rPr>
          <w:rFonts w:cs="Arial"/>
          <w:color w:val="161616"/>
          <w:w w:val="95"/>
          <w:szCs w:val="22"/>
        </w:rPr>
        <w:t xml:space="preserve"> copie de la déclaration de détachement  effectuée sur le téléservice  « SIPSI » du Ministère chargé du travail ;</w:t>
      </w:r>
    </w:p>
    <w:p w14:paraId="6F6B4E38" w14:textId="77777777" w:rsidR="00007254" w:rsidRDefault="00007254" w:rsidP="000E16FE">
      <w:pPr>
        <w:pStyle w:val="Corpsdetexte"/>
        <w:widowControl w:val="0"/>
        <w:numPr>
          <w:ilvl w:val="6"/>
          <w:numId w:val="14"/>
        </w:numPr>
        <w:tabs>
          <w:tab w:val="left" w:pos="869"/>
        </w:tabs>
        <w:autoSpaceDN w:val="0"/>
        <w:spacing w:before="11" w:after="0"/>
        <w:ind w:right="124" w:hanging="292"/>
        <w:jc w:val="both"/>
        <w:rPr>
          <w:rFonts w:cs="Arial"/>
          <w:color w:val="161616"/>
          <w:w w:val="95"/>
          <w:szCs w:val="22"/>
        </w:rPr>
      </w:pPr>
      <w:proofErr w:type="gramStart"/>
      <w:r>
        <w:rPr>
          <w:rFonts w:cs="Arial"/>
          <w:color w:val="161616"/>
          <w:w w:val="95"/>
          <w:szCs w:val="22"/>
        </w:rPr>
        <w:t>une</w:t>
      </w:r>
      <w:proofErr w:type="gramEnd"/>
      <w:r>
        <w:rPr>
          <w:rFonts w:cs="Arial"/>
          <w:color w:val="161616"/>
          <w:w w:val="95"/>
          <w:szCs w:val="22"/>
        </w:rPr>
        <w:t xml:space="preserve"> copie du document désignant le représentant mentionné à l'article R. 1263-2-1 du code du travail.</w:t>
      </w:r>
    </w:p>
    <w:p w14:paraId="723CFA4D" w14:textId="77777777" w:rsidR="00007254" w:rsidRPr="00C05BB4" w:rsidRDefault="00007254" w:rsidP="00E07426">
      <w:pPr>
        <w:autoSpaceDE w:val="0"/>
        <w:autoSpaceDN w:val="0"/>
        <w:adjustRightInd w:val="0"/>
        <w:jc w:val="both"/>
        <w:rPr>
          <w:rFonts w:cs="Arial"/>
          <w:color w:val="000000"/>
          <w:szCs w:val="22"/>
        </w:rPr>
      </w:pPr>
    </w:p>
    <w:p w14:paraId="1E0CDB0C" w14:textId="77777777" w:rsidR="00CA57A6" w:rsidRPr="0026176D" w:rsidRDefault="0026176D" w:rsidP="000E16FE">
      <w:pPr>
        <w:numPr>
          <w:ilvl w:val="1"/>
          <w:numId w:val="5"/>
        </w:numPr>
        <w:spacing w:line="240" w:lineRule="atLeast"/>
        <w:jc w:val="both"/>
        <w:rPr>
          <w:b/>
        </w:rPr>
      </w:pPr>
      <w:r>
        <w:rPr>
          <w:b/>
        </w:rPr>
        <w:t xml:space="preserve"> </w:t>
      </w:r>
      <w:r w:rsidR="00CA57A6" w:rsidRPr="0026176D">
        <w:rPr>
          <w:b/>
        </w:rPr>
        <w:t>Restaurant d'entreprise</w:t>
      </w:r>
      <w:bookmarkEnd w:id="35"/>
      <w:bookmarkEnd w:id="36"/>
      <w:bookmarkEnd w:id="37"/>
    </w:p>
    <w:p w14:paraId="6E3C20D1" w14:textId="77777777" w:rsidR="00CA57A6" w:rsidRDefault="00CA57A6" w:rsidP="00CA57A6">
      <w:pPr>
        <w:autoSpaceDE w:val="0"/>
        <w:autoSpaceDN w:val="0"/>
        <w:adjustRightInd w:val="0"/>
        <w:jc w:val="both"/>
        <w:rPr>
          <w:rFonts w:cs="Arial"/>
          <w:color w:val="000000"/>
          <w:szCs w:val="22"/>
        </w:rPr>
      </w:pPr>
      <w:r w:rsidRPr="000D38C9">
        <w:rPr>
          <w:rFonts w:cs="Arial"/>
          <w:color w:val="000000"/>
          <w:szCs w:val="22"/>
        </w:rPr>
        <w:t xml:space="preserve">Le personnel du Titulaire peut bénéficier des restaurants des salariés du CEA Grenoble, sous réserve de la signature par le Titulaire d'une convention de restauration. </w:t>
      </w:r>
      <w:r>
        <w:rPr>
          <w:rFonts w:cs="Arial"/>
          <w:color w:val="000000"/>
          <w:szCs w:val="22"/>
        </w:rPr>
        <w:t xml:space="preserve">Le Titulaire doit prendre contact avec Mme </w:t>
      </w:r>
      <w:proofErr w:type="spellStart"/>
      <w:r>
        <w:rPr>
          <w:rFonts w:cs="Arial"/>
          <w:color w:val="000000"/>
          <w:szCs w:val="22"/>
        </w:rPr>
        <w:t>Turchiarelli</w:t>
      </w:r>
      <w:proofErr w:type="spellEnd"/>
      <w:r>
        <w:rPr>
          <w:rFonts w:cs="Arial"/>
          <w:color w:val="000000"/>
          <w:szCs w:val="22"/>
        </w:rPr>
        <w:t xml:space="preserve"> au 04.38.78.10.18 ou Mme </w:t>
      </w:r>
      <w:proofErr w:type="spellStart"/>
      <w:r>
        <w:rPr>
          <w:rFonts w:cs="Arial"/>
          <w:color w:val="000000"/>
          <w:szCs w:val="22"/>
        </w:rPr>
        <w:t>Desgouis</w:t>
      </w:r>
      <w:proofErr w:type="spellEnd"/>
      <w:r>
        <w:rPr>
          <w:rFonts w:cs="Arial"/>
          <w:color w:val="000000"/>
          <w:szCs w:val="22"/>
        </w:rPr>
        <w:t xml:space="preserve"> au 04.38.78.04.90 pour établir et signer cette convention. </w:t>
      </w:r>
      <w:r w:rsidRPr="000D38C9">
        <w:rPr>
          <w:rFonts w:cs="Arial"/>
          <w:color w:val="000000"/>
          <w:szCs w:val="22"/>
        </w:rPr>
        <w:t>Le tarif est celui appliqué au personnel des entreprises extérieures travaillant sur le site.</w:t>
      </w:r>
    </w:p>
    <w:p w14:paraId="42E3A62F" w14:textId="77777777" w:rsidR="00341C36" w:rsidRPr="00341C36" w:rsidRDefault="007754AF" w:rsidP="000E16FE">
      <w:pPr>
        <w:pStyle w:val="Titre1"/>
        <w:keepNext/>
        <w:numPr>
          <w:ilvl w:val="0"/>
          <w:numId w:val="5"/>
        </w:numPr>
        <w:tabs>
          <w:tab w:val="left" w:pos="709"/>
          <w:tab w:val="left" w:pos="1134"/>
          <w:tab w:val="left" w:pos="6946"/>
        </w:tabs>
        <w:ind w:left="0"/>
        <w:rPr>
          <w:u w:val="single"/>
        </w:rPr>
      </w:pPr>
      <w:bookmarkStart w:id="39" w:name="_Toc190568040"/>
      <w:bookmarkStart w:id="40" w:name="_Toc190568091"/>
      <w:bookmarkStart w:id="41" w:name="_Toc190568169"/>
      <w:bookmarkStart w:id="42" w:name="_Toc190568214"/>
      <w:bookmarkStart w:id="43" w:name="_Toc190568232"/>
      <w:bookmarkStart w:id="44" w:name="_Toc347844809"/>
      <w:r>
        <w:rPr>
          <w:u w:val="single"/>
        </w:rPr>
        <w:t xml:space="preserve"> </w:t>
      </w:r>
      <w:r w:rsidR="00341C36" w:rsidRPr="00341C36">
        <w:rPr>
          <w:u w:val="single"/>
        </w:rPr>
        <w:t>RESPONSABILITES - ASSURANCES</w:t>
      </w:r>
      <w:bookmarkEnd w:id="39"/>
      <w:bookmarkEnd w:id="40"/>
      <w:bookmarkEnd w:id="41"/>
      <w:bookmarkEnd w:id="42"/>
      <w:bookmarkEnd w:id="43"/>
      <w:bookmarkEnd w:id="44"/>
    </w:p>
    <w:p w14:paraId="57C63312" w14:textId="77777777" w:rsidR="00341C36" w:rsidRPr="00893FF5" w:rsidRDefault="00341C36" w:rsidP="00341C36">
      <w:pPr>
        <w:widowControl w:val="0"/>
        <w:autoSpaceDE w:val="0"/>
        <w:autoSpaceDN w:val="0"/>
        <w:adjustRightInd w:val="0"/>
        <w:ind w:right="45"/>
        <w:jc w:val="both"/>
        <w:rPr>
          <w:rFonts w:cs="Arial"/>
          <w:color w:val="000000"/>
          <w:szCs w:val="22"/>
        </w:rPr>
      </w:pPr>
      <w:r w:rsidRPr="000D38C9">
        <w:rPr>
          <w:rFonts w:cs="Arial"/>
          <w:color w:val="000000"/>
          <w:szCs w:val="22"/>
        </w:rPr>
        <w:t xml:space="preserve">Il est fait application </w:t>
      </w:r>
      <w:r w:rsidRPr="00893FF5">
        <w:rPr>
          <w:rFonts w:cs="Arial"/>
          <w:color w:val="000000"/>
          <w:szCs w:val="22"/>
        </w:rPr>
        <w:t>du chapitre 12 des Conditions Générales d’Achat du CEA.</w:t>
      </w:r>
    </w:p>
    <w:p w14:paraId="4DFB98CC" w14:textId="77777777" w:rsidR="002D4946" w:rsidRPr="00341C36" w:rsidRDefault="00341C36" w:rsidP="000E16FE">
      <w:pPr>
        <w:pStyle w:val="Titre1"/>
        <w:keepNext/>
        <w:numPr>
          <w:ilvl w:val="0"/>
          <w:numId w:val="5"/>
        </w:numPr>
        <w:tabs>
          <w:tab w:val="left" w:pos="709"/>
          <w:tab w:val="left" w:pos="1134"/>
          <w:tab w:val="left" w:pos="6946"/>
        </w:tabs>
        <w:ind w:left="0"/>
        <w:rPr>
          <w:u w:val="single"/>
        </w:rPr>
      </w:pPr>
      <w:r w:rsidRPr="00341C36">
        <w:rPr>
          <w:u w:val="single"/>
        </w:rPr>
        <w:t xml:space="preserve"> </w:t>
      </w:r>
      <w:bookmarkStart w:id="45" w:name="_Ref384280961"/>
      <w:r w:rsidR="00D368B4" w:rsidRPr="00341C36">
        <w:rPr>
          <w:u w:val="single"/>
        </w:rPr>
        <w:t>PRIX</w:t>
      </w:r>
      <w:bookmarkEnd w:id="45"/>
    </w:p>
    <w:p w14:paraId="4821AF1D" w14:textId="4E5426B0" w:rsidR="00DF2A41" w:rsidRPr="00123BA4" w:rsidRDefault="00123BA4" w:rsidP="000E16FE">
      <w:pPr>
        <w:numPr>
          <w:ilvl w:val="1"/>
          <w:numId w:val="5"/>
        </w:numPr>
        <w:spacing w:line="240" w:lineRule="atLeast"/>
        <w:jc w:val="both"/>
        <w:rPr>
          <w:b/>
        </w:rPr>
      </w:pPr>
      <w:r>
        <w:rPr>
          <w:b/>
        </w:rPr>
        <w:t xml:space="preserve"> Prestations </w:t>
      </w:r>
      <w:r w:rsidR="00B12BC2">
        <w:rPr>
          <w:b/>
        </w:rPr>
        <w:t>forfaitaires</w:t>
      </w:r>
    </w:p>
    <w:p w14:paraId="4F47BFAE" w14:textId="4B633D1A" w:rsidR="00123BA4" w:rsidRPr="000E16FE" w:rsidRDefault="00DF2A41" w:rsidP="00DF2A41">
      <w:pPr>
        <w:pStyle w:val="titre0"/>
        <w:jc w:val="both"/>
        <w:rPr>
          <w:rFonts w:ascii="Arial" w:hAnsi="Arial" w:cs="Arial"/>
          <w:b w:val="0"/>
          <w:sz w:val="22"/>
          <w:szCs w:val="22"/>
          <w:u w:val="none"/>
        </w:rPr>
      </w:pPr>
      <w:r w:rsidRPr="000E16FE">
        <w:rPr>
          <w:rFonts w:ascii="Arial" w:hAnsi="Arial" w:cs="Arial"/>
          <w:b w:val="0"/>
          <w:sz w:val="22"/>
          <w:szCs w:val="22"/>
          <w:u w:val="none"/>
        </w:rPr>
        <w:t xml:space="preserve">Sur la base des prix fermes et forfaitaires, le montant </w:t>
      </w:r>
      <w:r w:rsidR="00123BA4" w:rsidRPr="000E16FE">
        <w:rPr>
          <w:rFonts w:ascii="Arial" w:hAnsi="Arial" w:cs="Arial"/>
          <w:b w:val="0"/>
          <w:sz w:val="22"/>
          <w:szCs w:val="22"/>
          <w:u w:val="none"/>
        </w:rPr>
        <w:t>d</w:t>
      </w:r>
      <w:r w:rsidRPr="000E16FE">
        <w:rPr>
          <w:rFonts w:ascii="Arial" w:hAnsi="Arial" w:cs="Arial"/>
          <w:b w:val="0"/>
          <w:sz w:val="22"/>
          <w:szCs w:val="22"/>
          <w:u w:val="none"/>
        </w:rPr>
        <w:t>u présent marché, est</w:t>
      </w:r>
      <w:r w:rsidR="00123BA4" w:rsidRPr="000E16FE">
        <w:rPr>
          <w:rFonts w:ascii="Arial" w:hAnsi="Arial" w:cs="Arial"/>
          <w:b w:val="0"/>
          <w:sz w:val="22"/>
          <w:szCs w:val="22"/>
          <w:u w:val="none"/>
        </w:rPr>
        <w:t xml:space="preserve"> décomposé comme suit :</w:t>
      </w:r>
    </w:p>
    <w:p w14:paraId="0E914F61" w14:textId="3E6F97B3" w:rsidR="00123BA4" w:rsidRPr="000E16FE" w:rsidRDefault="00B12BC2" w:rsidP="000E16FE">
      <w:pPr>
        <w:pStyle w:val="titre0"/>
        <w:numPr>
          <w:ilvl w:val="0"/>
          <w:numId w:val="11"/>
        </w:numPr>
        <w:jc w:val="both"/>
        <w:rPr>
          <w:rFonts w:ascii="Arial" w:hAnsi="Arial" w:cs="Arial"/>
          <w:b w:val="0"/>
          <w:sz w:val="22"/>
          <w:szCs w:val="22"/>
          <w:u w:val="none"/>
        </w:rPr>
      </w:pPr>
      <w:r w:rsidRPr="000E16FE">
        <w:rPr>
          <w:rFonts w:ascii="Arial" w:hAnsi="Arial" w:cs="Arial"/>
          <w:b w:val="0"/>
          <w:sz w:val="22"/>
          <w:szCs w:val="22"/>
          <w:u w:val="none"/>
        </w:rPr>
        <w:t>Prestation de base</w:t>
      </w:r>
      <w:r w:rsidR="00B521EC">
        <w:rPr>
          <w:rFonts w:ascii="Arial" w:hAnsi="Arial" w:cs="Arial"/>
          <w:b w:val="0"/>
          <w:sz w:val="22"/>
          <w:szCs w:val="22"/>
          <w:u w:val="none"/>
        </w:rPr>
        <w:t xml:space="preserve"> pendant les trois années de la tranche ferme</w:t>
      </w:r>
      <w:r w:rsidR="00123BA4" w:rsidRPr="000E16FE">
        <w:rPr>
          <w:rFonts w:ascii="Arial" w:hAnsi="Arial" w:cs="Arial"/>
          <w:b w:val="0"/>
          <w:sz w:val="22"/>
          <w:szCs w:val="22"/>
          <w:u w:val="none"/>
        </w:rPr>
        <w:t> :</w:t>
      </w:r>
      <w:r w:rsidR="00123BA4" w:rsidRPr="000E16FE">
        <w:rPr>
          <w:rFonts w:ascii="Arial" w:hAnsi="Arial" w:cs="Arial"/>
          <w:b w:val="0"/>
          <w:sz w:val="22"/>
          <w:szCs w:val="22"/>
          <w:u w:val="none"/>
        </w:rPr>
        <w:tab/>
      </w:r>
      <w:r w:rsidRPr="000E16FE">
        <w:rPr>
          <w:rFonts w:ascii="Arial" w:hAnsi="Arial" w:cs="Arial"/>
          <w:b w:val="0"/>
          <w:sz w:val="22"/>
          <w:szCs w:val="22"/>
          <w:highlight w:val="yellow"/>
          <w:u w:val="none"/>
        </w:rPr>
        <w:t>________</w:t>
      </w:r>
      <w:r w:rsidR="00123BA4" w:rsidRPr="000E16FE">
        <w:rPr>
          <w:rFonts w:ascii="Arial" w:hAnsi="Arial" w:cs="Arial"/>
          <w:b w:val="0"/>
          <w:sz w:val="22"/>
          <w:szCs w:val="22"/>
          <w:u w:val="none"/>
        </w:rPr>
        <w:t xml:space="preserve"> € H</w:t>
      </w:r>
      <w:r w:rsidR="007B6ED1" w:rsidRPr="000E16FE">
        <w:rPr>
          <w:rFonts w:ascii="Arial" w:hAnsi="Arial" w:cs="Arial"/>
          <w:b w:val="0"/>
          <w:sz w:val="22"/>
          <w:szCs w:val="22"/>
          <w:u w:val="none"/>
        </w:rPr>
        <w:t>T (</w:t>
      </w:r>
      <w:r w:rsidR="000E16FE" w:rsidRPr="000E16FE">
        <w:rPr>
          <w:rFonts w:ascii="Arial" w:hAnsi="Arial" w:cs="Arial"/>
          <w:b w:val="0"/>
          <w:sz w:val="22"/>
          <w:szCs w:val="22"/>
          <w:highlight w:val="yellow"/>
          <w:u w:val="none"/>
        </w:rPr>
        <w:t>________</w:t>
      </w:r>
      <w:r w:rsidR="000E16FE" w:rsidRPr="000E16FE">
        <w:rPr>
          <w:rFonts w:ascii="Arial" w:hAnsi="Arial" w:cs="Arial"/>
          <w:b w:val="0"/>
          <w:sz w:val="22"/>
          <w:szCs w:val="22"/>
          <w:u w:val="none"/>
        </w:rPr>
        <w:t xml:space="preserve"> </w:t>
      </w:r>
      <w:r w:rsidR="007B6ED1" w:rsidRPr="000E16FE">
        <w:rPr>
          <w:rFonts w:ascii="Arial" w:hAnsi="Arial" w:cs="Arial"/>
          <w:b w:val="0"/>
          <w:sz w:val="22"/>
          <w:szCs w:val="22"/>
          <w:u w:val="none"/>
        </w:rPr>
        <w:t>euros hors taxes), soit :</w:t>
      </w:r>
    </w:p>
    <w:p w14:paraId="779EF58E" w14:textId="0A14F0BC" w:rsidR="007B6ED1" w:rsidRPr="000E16FE" w:rsidRDefault="000E16FE" w:rsidP="000E16FE">
      <w:pPr>
        <w:pStyle w:val="titre0"/>
        <w:numPr>
          <w:ilvl w:val="1"/>
          <w:numId w:val="11"/>
        </w:numPr>
        <w:jc w:val="both"/>
        <w:rPr>
          <w:rFonts w:ascii="Arial" w:hAnsi="Arial" w:cs="Arial"/>
          <w:b w:val="0"/>
          <w:sz w:val="22"/>
          <w:szCs w:val="22"/>
          <w:u w:val="none"/>
        </w:rPr>
      </w:pPr>
      <w:r w:rsidRPr="000E16FE">
        <w:rPr>
          <w:rFonts w:ascii="Arial" w:hAnsi="Arial" w:cs="Arial"/>
          <w:b w:val="0"/>
          <w:sz w:val="22"/>
          <w:szCs w:val="22"/>
          <w:highlight w:val="yellow"/>
          <w:u w:val="none"/>
        </w:rPr>
        <w:t>________</w:t>
      </w:r>
      <w:r w:rsidRPr="000E16FE">
        <w:rPr>
          <w:rFonts w:ascii="Arial" w:hAnsi="Arial" w:cs="Arial"/>
          <w:b w:val="0"/>
          <w:sz w:val="22"/>
          <w:szCs w:val="22"/>
          <w:u w:val="none"/>
        </w:rPr>
        <w:t xml:space="preserve"> </w:t>
      </w:r>
      <w:r w:rsidR="007B6ED1" w:rsidRPr="000E16FE">
        <w:rPr>
          <w:rFonts w:ascii="Arial" w:hAnsi="Arial" w:cs="Arial"/>
          <w:b w:val="0"/>
          <w:sz w:val="22"/>
          <w:szCs w:val="22"/>
          <w:u w:val="none"/>
        </w:rPr>
        <w:t>€ HT par trimestre</w:t>
      </w:r>
    </w:p>
    <w:p w14:paraId="283F4711" w14:textId="0CD6143D" w:rsidR="007B6ED1" w:rsidRDefault="000E16FE" w:rsidP="000E16FE">
      <w:pPr>
        <w:pStyle w:val="titre0"/>
        <w:numPr>
          <w:ilvl w:val="1"/>
          <w:numId w:val="11"/>
        </w:numPr>
        <w:jc w:val="both"/>
        <w:rPr>
          <w:rFonts w:ascii="Arial" w:hAnsi="Arial" w:cs="Arial"/>
          <w:b w:val="0"/>
          <w:sz w:val="22"/>
          <w:szCs w:val="22"/>
          <w:u w:val="none"/>
        </w:rPr>
      </w:pPr>
      <w:r w:rsidRPr="000E16FE">
        <w:rPr>
          <w:rFonts w:ascii="Arial" w:hAnsi="Arial" w:cs="Arial"/>
          <w:b w:val="0"/>
          <w:sz w:val="22"/>
          <w:szCs w:val="22"/>
          <w:highlight w:val="yellow"/>
          <w:u w:val="none"/>
        </w:rPr>
        <w:t>________</w:t>
      </w:r>
      <w:r w:rsidR="007B6ED1" w:rsidRPr="000E16FE">
        <w:rPr>
          <w:rFonts w:ascii="Arial" w:hAnsi="Arial" w:cs="Arial"/>
          <w:b w:val="0"/>
          <w:sz w:val="22"/>
          <w:szCs w:val="22"/>
          <w:u w:val="none"/>
        </w:rPr>
        <w:t xml:space="preserve"> € HT par an</w:t>
      </w:r>
    </w:p>
    <w:p w14:paraId="13A5E864" w14:textId="77777777" w:rsidR="00B521EC" w:rsidRDefault="00B521EC" w:rsidP="00B521EC">
      <w:pPr>
        <w:pStyle w:val="titre0"/>
        <w:ind w:left="1080"/>
        <w:jc w:val="both"/>
        <w:rPr>
          <w:rFonts w:ascii="Arial" w:hAnsi="Arial" w:cs="Arial"/>
          <w:b w:val="0"/>
          <w:sz w:val="22"/>
          <w:szCs w:val="22"/>
          <w:u w:val="none"/>
        </w:rPr>
      </w:pPr>
    </w:p>
    <w:p w14:paraId="50DA74A3" w14:textId="7C07106A" w:rsidR="00B521EC" w:rsidRPr="000E16FE" w:rsidRDefault="00B521EC" w:rsidP="00B521EC">
      <w:pPr>
        <w:pStyle w:val="titre0"/>
        <w:numPr>
          <w:ilvl w:val="0"/>
          <w:numId w:val="11"/>
        </w:numPr>
        <w:jc w:val="both"/>
        <w:rPr>
          <w:rFonts w:ascii="Arial" w:hAnsi="Arial" w:cs="Arial"/>
          <w:b w:val="0"/>
          <w:sz w:val="22"/>
          <w:szCs w:val="22"/>
          <w:u w:val="none"/>
        </w:rPr>
      </w:pPr>
      <w:r>
        <w:rPr>
          <w:rFonts w:ascii="Arial" w:hAnsi="Arial" w:cs="Arial"/>
          <w:b w:val="0"/>
          <w:sz w:val="22"/>
          <w:szCs w:val="22"/>
          <w:u w:val="none"/>
        </w:rPr>
        <w:t>Prestation de base pendant la Tranche optionnelle n°1 :</w:t>
      </w:r>
      <w:r w:rsidRPr="000E16FE">
        <w:rPr>
          <w:rFonts w:ascii="Arial" w:hAnsi="Arial" w:cs="Arial"/>
          <w:b w:val="0"/>
          <w:sz w:val="22"/>
          <w:szCs w:val="22"/>
          <w:u w:val="none"/>
        </w:rPr>
        <w:t xml:space="preserve"> </w:t>
      </w:r>
      <w:r w:rsidRPr="000E16FE">
        <w:rPr>
          <w:rFonts w:ascii="Arial" w:hAnsi="Arial" w:cs="Arial"/>
          <w:b w:val="0"/>
          <w:sz w:val="22"/>
          <w:szCs w:val="22"/>
          <w:highlight w:val="yellow"/>
          <w:u w:val="none"/>
        </w:rPr>
        <w:t>________</w:t>
      </w:r>
      <w:r w:rsidRPr="000E16FE">
        <w:rPr>
          <w:rFonts w:ascii="Arial" w:hAnsi="Arial" w:cs="Arial"/>
          <w:b w:val="0"/>
          <w:sz w:val="22"/>
          <w:szCs w:val="22"/>
          <w:u w:val="none"/>
        </w:rPr>
        <w:t xml:space="preserve"> € HT (</w:t>
      </w:r>
      <w:r w:rsidRPr="000E16FE">
        <w:rPr>
          <w:rFonts w:ascii="Arial" w:hAnsi="Arial" w:cs="Arial"/>
          <w:b w:val="0"/>
          <w:sz w:val="22"/>
          <w:szCs w:val="22"/>
          <w:highlight w:val="yellow"/>
          <w:u w:val="none"/>
        </w:rPr>
        <w:t>________</w:t>
      </w:r>
      <w:r w:rsidRPr="000E16FE">
        <w:rPr>
          <w:rFonts w:ascii="Arial" w:hAnsi="Arial" w:cs="Arial"/>
          <w:b w:val="0"/>
          <w:sz w:val="22"/>
          <w:szCs w:val="22"/>
          <w:u w:val="none"/>
        </w:rPr>
        <w:t xml:space="preserve"> euros hors taxes).</w:t>
      </w:r>
    </w:p>
    <w:p w14:paraId="20118AE7" w14:textId="4548F08D" w:rsidR="00B521EC" w:rsidRPr="000E16FE" w:rsidRDefault="00B521EC" w:rsidP="00B521EC">
      <w:pPr>
        <w:pStyle w:val="titre0"/>
        <w:numPr>
          <w:ilvl w:val="0"/>
          <w:numId w:val="11"/>
        </w:numPr>
        <w:jc w:val="both"/>
        <w:rPr>
          <w:rFonts w:ascii="Arial" w:hAnsi="Arial" w:cs="Arial"/>
          <w:b w:val="0"/>
          <w:sz w:val="22"/>
          <w:szCs w:val="22"/>
          <w:u w:val="none"/>
        </w:rPr>
      </w:pPr>
      <w:r>
        <w:rPr>
          <w:rFonts w:ascii="Arial" w:hAnsi="Arial" w:cs="Arial"/>
          <w:b w:val="0"/>
          <w:sz w:val="22"/>
          <w:szCs w:val="22"/>
          <w:u w:val="none"/>
        </w:rPr>
        <w:t>Prestation de base pendant la Tranche optionnelle n°2 :</w:t>
      </w:r>
      <w:r w:rsidRPr="000E16FE">
        <w:rPr>
          <w:rFonts w:ascii="Arial" w:hAnsi="Arial" w:cs="Arial"/>
          <w:b w:val="0"/>
          <w:sz w:val="22"/>
          <w:szCs w:val="22"/>
          <w:u w:val="none"/>
        </w:rPr>
        <w:t xml:space="preserve"> </w:t>
      </w:r>
      <w:r w:rsidRPr="000E16FE">
        <w:rPr>
          <w:rFonts w:ascii="Arial" w:hAnsi="Arial" w:cs="Arial"/>
          <w:b w:val="0"/>
          <w:sz w:val="22"/>
          <w:szCs w:val="22"/>
          <w:highlight w:val="yellow"/>
          <w:u w:val="none"/>
        </w:rPr>
        <w:t>________</w:t>
      </w:r>
      <w:r w:rsidRPr="000E16FE">
        <w:rPr>
          <w:rFonts w:ascii="Arial" w:hAnsi="Arial" w:cs="Arial"/>
          <w:b w:val="0"/>
          <w:sz w:val="22"/>
          <w:szCs w:val="22"/>
          <w:u w:val="none"/>
        </w:rPr>
        <w:t xml:space="preserve"> € HT (</w:t>
      </w:r>
      <w:r w:rsidRPr="000E16FE">
        <w:rPr>
          <w:rFonts w:ascii="Arial" w:hAnsi="Arial" w:cs="Arial"/>
          <w:b w:val="0"/>
          <w:sz w:val="22"/>
          <w:szCs w:val="22"/>
          <w:highlight w:val="yellow"/>
          <w:u w:val="none"/>
        </w:rPr>
        <w:t>________</w:t>
      </w:r>
      <w:r w:rsidRPr="000E16FE">
        <w:rPr>
          <w:rFonts w:ascii="Arial" w:hAnsi="Arial" w:cs="Arial"/>
          <w:b w:val="0"/>
          <w:sz w:val="22"/>
          <w:szCs w:val="22"/>
          <w:u w:val="none"/>
        </w:rPr>
        <w:t xml:space="preserve"> euros hors taxes).</w:t>
      </w:r>
    </w:p>
    <w:p w14:paraId="1E962208" w14:textId="768B12BB" w:rsidR="00123BA4" w:rsidRPr="000E16FE" w:rsidRDefault="00B521EC" w:rsidP="000E16FE">
      <w:pPr>
        <w:pStyle w:val="titre0"/>
        <w:numPr>
          <w:ilvl w:val="0"/>
          <w:numId w:val="11"/>
        </w:numPr>
        <w:jc w:val="both"/>
        <w:rPr>
          <w:rFonts w:ascii="Arial" w:hAnsi="Arial" w:cs="Arial"/>
          <w:b w:val="0"/>
          <w:sz w:val="22"/>
          <w:szCs w:val="22"/>
          <w:u w:val="none"/>
        </w:rPr>
      </w:pPr>
      <w:r>
        <w:rPr>
          <w:rFonts w:ascii="Arial" w:hAnsi="Arial" w:cs="Arial"/>
          <w:b w:val="0"/>
          <w:sz w:val="22"/>
          <w:szCs w:val="22"/>
          <w:u w:val="none"/>
        </w:rPr>
        <w:t>Tranche optionnelle n°3 :</w:t>
      </w:r>
      <w:r w:rsidR="00123BA4" w:rsidRPr="000E16FE">
        <w:rPr>
          <w:rFonts w:ascii="Arial" w:hAnsi="Arial" w:cs="Arial"/>
          <w:b w:val="0"/>
          <w:sz w:val="22"/>
          <w:szCs w:val="22"/>
          <w:u w:val="none"/>
        </w:rPr>
        <w:t xml:space="preserve"> </w:t>
      </w:r>
      <w:r w:rsidR="000E16FE" w:rsidRPr="000E16FE">
        <w:rPr>
          <w:rFonts w:ascii="Arial" w:hAnsi="Arial" w:cs="Arial"/>
          <w:b w:val="0"/>
          <w:sz w:val="22"/>
          <w:szCs w:val="22"/>
          <w:highlight w:val="yellow"/>
          <w:u w:val="none"/>
        </w:rPr>
        <w:t>________</w:t>
      </w:r>
      <w:r w:rsidR="000E16FE" w:rsidRPr="000E16FE">
        <w:rPr>
          <w:rFonts w:ascii="Arial" w:hAnsi="Arial" w:cs="Arial"/>
          <w:b w:val="0"/>
          <w:sz w:val="22"/>
          <w:szCs w:val="22"/>
          <w:u w:val="none"/>
        </w:rPr>
        <w:t xml:space="preserve"> </w:t>
      </w:r>
      <w:r w:rsidR="00123BA4" w:rsidRPr="000E16FE">
        <w:rPr>
          <w:rFonts w:ascii="Arial" w:hAnsi="Arial" w:cs="Arial"/>
          <w:b w:val="0"/>
          <w:sz w:val="22"/>
          <w:szCs w:val="22"/>
          <w:u w:val="none"/>
        </w:rPr>
        <w:t>€ HT (</w:t>
      </w:r>
      <w:r w:rsidR="000E16FE" w:rsidRPr="000E16FE">
        <w:rPr>
          <w:rFonts w:ascii="Arial" w:hAnsi="Arial" w:cs="Arial"/>
          <w:b w:val="0"/>
          <w:sz w:val="22"/>
          <w:szCs w:val="22"/>
          <w:highlight w:val="yellow"/>
          <w:u w:val="none"/>
        </w:rPr>
        <w:t>________</w:t>
      </w:r>
      <w:r w:rsidR="000E16FE" w:rsidRPr="000E16FE">
        <w:rPr>
          <w:rFonts w:ascii="Arial" w:hAnsi="Arial" w:cs="Arial"/>
          <w:b w:val="0"/>
          <w:sz w:val="22"/>
          <w:szCs w:val="22"/>
          <w:u w:val="none"/>
        </w:rPr>
        <w:t xml:space="preserve"> </w:t>
      </w:r>
      <w:r w:rsidR="00123BA4" w:rsidRPr="000E16FE">
        <w:rPr>
          <w:rFonts w:ascii="Arial" w:hAnsi="Arial" w:cs="Arial"/>
          <w:b w:val="0"/>
          <w:sz w:val="22"/>
          <w:szCs w:val="22"/>
          <w:u w:val="none"/>
        </w:rPr>
        <w:t>euros hors taxes).</w:t>
      </w:r>
    </w:p>
    <w:p w14:paraId="3EA5D176" w14:textId="77777777" w:rsidR="00B521EC" w:rsidRDefault="00B521EC" w:rsidP="00D368B4">
      <w:pPr>
        <w:pStyle w:val="titre0"/>
        <w:jc w:val="both"/>
        <w:rPr>
          <w:rFonts w:ascii="Arial" w:hAnsi="Arial" w:cs="Arial"/>
          <w:b w:val="0"/>
          <w:sz w:val="22"/>
          <w:szCs w:val="22"/>
          <w:u w:val="none"/>
        </w:rPr>
      </w:pPr>
    </w:p>
    <w:p w14:paraId="4814A820" w14:textId="6D354172" w:rsidR="00123BA4" w:rsidRDefault="00123BA4" w:rsidP="00D368B4">
      <w:pPr>
        <w:pStyle w:val="titre0"/>
        <w:jc w:val="both"/>
        <w:rPr>
          <w:rFonts w:ascii="Arial" w:hAnsi="Arial" w:cs="Arial"/>
          <w:b w:val="0"/>
          <w:sz w:val="22"/>
          <w:szCs w:val="22"/>
          <w:u w:val="none"/>
        </w:rPr>
      </w:pPr>
      <w:r w:rsidRPr="000E16FE">
        <w:rPr>
          <w:rFonts w:ascii="Arial" w:hAnsi="Arial" w:cs="Arial"/>
          <w:b w:val="0"/>
          <w:sz w:val="22"/>
          <w:szCs w:val="22"/>
          <w:u w:val="none"/>
        </w:rPr>
        <w:t xml:space="preserve">En cas de levée des </w:t>
      </w:r>
      <w:r w:rsidR="00B521EC">
        <w:rPr>
          <w:rFonts w:ascii="Arial" w:hAnsi="Arial" w:cs="Arial"/>
          <w:b w:val="0"/>
          <w:sz w:val="22"/>
          <w:szCs w:val="22"/>
          <w:u w:val="none"/>
        </w:rPr>
        <w:t>trois tranches optionnelles</w:t>
      </w:r>
      <w:r w:rsidRPr="000E16FE">
        <w:rPr>
          <w:rFonts w:ascii="Arial" w:hAnsi="Arial" w:cs="Arial"/>
          <w:b w:val="0"/>
          <w:sz w:val="22"/>
          <w:szCs w:val="22"/>
          <w:u w:val="none"/>
        </w:rPr>
        <w:t xml:space="preserve">, le montant total du marché est fixé à la somme ferme et forfaitaire de </w:t>
      </w:r>
      <w:r w:rsidR="000E16FE" w:rsidRPr="000E16FE">
        <w:rPr>
          <w:rFonts w:ascii="Arial" w:hAnsi="Arial" w:cs="Arial"/>
          <w:b w:val="0"/>
          <w:sz w:val="22"/>
          <w:szCs w:val="22"/>
          <w:highlight w:val="yellow"/>
          <w:u w:val="none"/>
        </w:rPr>
        <w:t>________</w:t>
      </w:r>
      <w:r w:rsidR="000E16FE" w:rsidRPr="000E16FE">
        <w:rPr>
          <w:rFonts w:ascii="Arial" w:hAnsi="Arial" w:cs="Arial"/>
          <w:b w:val="0"/>
          <w:sz w:val="22"/>
          <w:szCs w:val="22"/>
          <w:u w:val="none"/>
        </w:rPr>
        <w:t xml:space="preserve"> </w:t>
      </w:r>
      <w:r w:rsidRPr="000E16FE">
        <w:rPr>
          <w:rFonts w:ascii="Arial" w:hAnsi="Arial" w:cs="Arial"/>
          <w:sz w:val="22"/>
          <w:szCs w:val="22"/>
          <w:u w:val="none"/>
        </w:rPr>
        <w:t xml:space="preserve">€ HT </w:t>
      </w:r>
      <w:r w:rsidRPr="000E16FE">
        <w:rPr>
          <w:rFonts w:ascii="Arial" w:hAnsi="Arial" w:cs="Arial"/>
          <w:b w:val="0"/>
          <w:sz w:val="22"/>
          <w:szCs w:val="22"/>
          <w:u w:val="none"/>
        </w:rPr>
        <w:t>(</w:t>
      </w:r>
      <w:r w:rsidR="000E16FE" w:rsidRPr="000E16FE">
        <w:rPr>
          <w:rFonts w:ascii="Arial" w:hAnsi="Arial" w:cs="Arial"/>
          <w:b w:val="0"/>
          <w:sz w:val="22"/>
          <w:szCs w:val="22"/>
          <w:highlight w:val="yellow"/>
          <w:u w:val="none"/>
        </w:rPr>
        <w:t>________</w:t>
      </w:r>
      <w:r w:rsidR="000E16FE" w:rsidRPr="000E16FE">
        <w:rPr>
          <w:rFonts w:ascii="Arial" w:hAnsi="Arial" w:cs="Arial"/>
          <w:b w:val="0"/>
          <w:sz w:val="22"/>
          <w:szCs w:val="22"/>
          <w:u w:val="none"/>
        </w:rPr>
        <w:t xml:space="preserve"> </w:t>
      </w:r>
      <w:r w:rsidRPr="000E16FE">
        <w:rPr>
          <w:rFonts w:ascii="Arial" w:hAnsi="Arial" w:cs="Arial"/>
          <w:b w:val="0"/>
          <w:sz w:val="22"/>
          <w:szCs w:val="22"/>
          <w:u w:val="none"/>
        </w:rPr>
        <w:t>euros hors taxes).</w:t>
      </w:r>
    </w:p>
    <w:p w14:paraId="2F1CB64A" w14:textId="7B8A02BB" w:rsidR="00B521EC" w:rsidRDefault="00B521EC" w:rsidP="00D368B4">
      <w:pPr>
        <w:pStyle w:val="titre0"/>
        <w:jc w:val="both"/>
        <w:rPr>
          <w:rFonts w:ascii="Arial" w:hAnsi="Arial" w:cs="Arial"/>
          <w:b w:val="0"/>
          <w:sz w:val="22"/>
          <w:szCs w:val="22"/>
          <w:u w:val="none"/>
        </w:rPr>
      </w:pPr>
    </w:p>
    <w:p w14:paraId="6F1D82C5" w14:textId="453C1345" w:rsidR="00B521EC" w:rsidRDefault="00B521EC" w:rsidP="00B521EC">
      <w:pPr>
        <w:numPr>
          <w:ilvl w:val="1"/>
          <w:numId w:val="5"/>
        </w:numPr>
        <w:spacing w:line="240" w:lineRule="atLeast"/>
        <w:jc w:val="both"/>
        <w:rPr>
          <w:b/>
        </w:rPr>
      </w:pPr>
      <w:r>
        <w:rPr>
          <w:b/>
        </w:rPr>
        <w:t>Prestations sur BPU</w:t>
      </w:r>
    </w:p>
    <w:p w14:paraId="2CBC19B5" w14:textId="075EB01C" w:rsidR="00B521EC" w:rsidRDefault="00B521EC" w:rsidP="00B521EC">
      <w:pPr>
        <w:spacing w:line="240" w:lineRule="atLeast"/>
        <w:jc w:val="both"/>
        <w:rPr>
          <w:rFonts w:cs="Arial"/>
          <w:szCs w:val="22"/>
        </w:rPr>
      </w:pPr>
      <w:r w:rsidRPr="00037ABF">
        <w:rPr>
          <w:rFonts w:cs="Arial"/>
          <w:szCs w:val="22"/>
        </w:rPr>
        <w:lastRenderedPageBreak/>
        <w:t>Le</w:t>
      </w:r>
      <w:r>
        <w:rPr>
          <w:rFonts w:cs="Arial"/>
          <w:szCs w:val="22"/>
        </w:rPr>
        <w:t xml:space="preserve"> prix ferme et forfaitaire de la prestation « </w:t>
      </w:r>
      <w:r w:rsidRPr="00B521EC">
        <w:rPr>
          <w:rFonts w:cs="Arial"/>
          <w:szCs w:val="22"/>
        </w:rPr>
        <w:t>s</w:t>
      </w:r>
      <w:r w:rsidRPr="000C3D27">
        <w:rPr>
          <w:rFonts w:cs="Arial"/>
          <w:szCs w:val="22"/>
        </w:rPr>
        <w:t>upervision d</w:t>
      </w:r>
      <w:r w:rsidRPr="00B521EC">
        <w:rPr>
          <w:rFonts w:cs="Arial"/>
          <w:szCs w:val="22"/>
        </w:rPr>
        <w:t>e</w:t>
      </w:r>
      <w:r w:rsidRPr="000C3D27">
        <w:rPr>
          <w:rFonts w:cs="Arial"/>
          <w:szCs w:val="22"/>
        </w:rPr>
        <w:t xml:space="preserve"> nouvelle</w:t>
      </w:r>
      <w:r w:rsidRPr="00B521EC">
        <w:rPr>
          <w:rFonts w:cs="Arial"/>
          <w:szCs w:val="22"/>
        </w:rPr>
        <w:t>s</w:t>
      </w:r>
      <w:r w:rsidRPr="000C3D27">
        <w:rPr>
          <w:rFonts w:cs="Arial"/>
          <w:szCs w:val="22"/>
        </w:rPr>
        <w:t xml:space="preserve"> balise</w:t>
      </w:r>
      <w:r w:rsidRPr="00B521EC">
        <w:rPr>
          <w:rFonts w:cs="Arial"/>
          <w:szCs w:val="22"/>
        </w:rPr>
        <w:t>s »</w:t>
      </w:r>
      <w:r>
        <w:rPr>
          <w:rFonts w:cs="Arial"/>
          <w:szCs w:val="22"/>
        </w:rPr>
        <w:t xml:space="preserve"> sur BPU visées à l’article 5.2 est de </w:t>
      </w:r>
      <w:r w:rsidRPr="000E16FE">
        <w:rPr>
          <w:rFonts w:cs="Arial"/>
          <w:szCs w:val="22"/>
          <w:highlight w:val="yellow"/>
        </w:rPr>
        <w:t>________</w:t>
      </w:r>
      <w:r w:rsidRPr="000E16FE">
        <w:rPr>
          <w:rFonts w:cs="Arial"/>
          <w:szCs w:val="22"/>
        </w:rPr>
        <w:t xml:space="preserve"> € HT</w:t>
      </w:r>
      <w:r>
        <w:rPr>
          <w:rFonts w:cs="Arial"/>
          <w:szCs w:val="22"/>
        </w:rPr>
        <w:t xml:space="preserve">. </w:t>
      </w:r>
    </w:p>
    <w:p w14:paraId="5696C862" w14:textId="77777777" w:rsidR="00B521EC" w:rsidRDefault="00B521EC" w:rsidP="00B521EC">
      <w:pPr>
        <w:spacing w:line="240" w:lineRule="atLeast"/>
        <w:jc w:val="both"/>
        <w:rPr>
          <w:b/>
        </w:rPr>
      </w:pPr>
    </w:p>
    <w:p w14:paraId="1A056566" w14:textId="3A2CAD7F" w:rsidR="00B521EC" w:rsidRDefault="00B521EC" w:rsidP="00B521EC">
      <w:pPr>
        <w:jc w:val="both"/>
        <w:rPr>
          <w:rFonts w:cs="Arial"/>
          <w:szCs w:val="22"/>
        </w:rPr>
      </w:pPr>
      <w:r>
        <w:rPr>
          <w:rFonts w:cs="Arial"/>
          <w:szCs w:val="22"/>
        </w:rPr>
        <w:t>L</w:t>
      </w:r>
      <w:r w:rsidRPr="00037ABF">
        <w:rPr>
          <w:rFonts w:cs="Arial"/>
          <w:szCs w:val="22"/>
        </w:rPr>
        <w:t xml:space="preserve">e montant des prestations sur </w:t>
      </w:r>
      <w:r>
        <w:rPr>
          <w:rFonts w:cs="Arial"/>
          <w:szCs w:val="22"/>
        </w:rPr>
        <w:t>BPU</w:t>
      </w:r>
      <w:r w:rsidRPr="00037ABF">
        <w:rPr>
          <w:rFonts w:cs="Arial"/>
          <w:szCs w:val="22"/>
        </w:rPr>
        <w:t xml:space="preserve"> est plafonné à </w:t>
      </w:r>
      <w:r>
        <w:rPr>
          <w:rFonts w:cs="Arial"/>
          <w:szCs w:val="22"/>
        </w:rPr>
        <w:t xml:space="preserve">30% du montant total HT du marché. </w:t>
      </w:r>
    </w:p>
    <w:p w14:paraId="5B82B8A1" w14:textId="77777777" w:rsidR="002D4946" w:rsidRPr="00D368B4" w:rsidRDefault="002D4946" w:rsidP="00D368B4">
      <w:pPr>
        <w:pStyle w:val="titre0"/>
        <w:jc w:val="both"/>
        <w:rPr>
          <w:rFonts w:ascii="Arial" w:hAnsi="Arial" w:cs="Arial"/>
          <w:b w:val="0"/>
          <w:sz w:val="22"/>
          <w:szCs w:val="22"/>
          <w:u w:val="none"/>
        </w:rPr>
      </w:pPr>
    </w:p>
    <w:p w14:paraId="40F1CCA2" w14:textId="18AB10DC" w:rsidR="00DF2A41" w:rsidRDefault="00123BA4" w:rsidP="000E16FE">
      <w:pPr>
        <w:numPr>
          <w:ilvl w:val="1"/>
          <w:numId w:val="5"/>
        </w:numPr>
        <w:spacing w:line="240" w:lineRule="atLeast"/>
        <w:jc w:val="both"/>
        <w:rPr>
          <w:b/>
        </w:rPr>
      </w:pPr>
      <w:r>
        <w:rPr>
          <w:b/>
        </w:rPr>
        <w:t xml:space="preserve"> </w:t>
      </w:r>
      <w:r w:rsidR="00DF2A41">
        <w:rPr>
          <w:b/>
        </w:rPr>
        <w:t xml:space="preserve">Prestations </w:t>
      </w:r>
      <w:r w:rsidR="00545256">
        <w:rPr>
          <w:b/>
        </w:rPr>
        <w:t>sur devis</w:t>
      </w:r>
    </w:p>
    <w:p w14:paraId="193B42CA" w14:textId="77777777" w:rsidR="00647C46" w:rsidRDefault="00647C46" w:rsidP="00DF2A41">
      <w:pPr>
        <w:pStyle w:val="titre0"/>
        <w:jc w:val="both"/>
        <w:rPr>
          <w:rFonts w:ascii="Arial" w:hAnsi="Arial" w:cs="Arial"/>
          <w:b w:val="0"/>
          <w:sz w:val="22"/>
          <w:szCs w:val="22"/>
          <w:highlight w:val="yellow"/>
          <w:u w:val="none"/>
        </w:rPr>
      </w:pPr>
    </w:p>
    <w:p w14:paraId="378B7098" w14:textId="3A6268C5" w:rsidR="00647C46" w:rsidRDefault="00647C46" w:rsidP="00647C46">
      <w:pPr>
        <w:jc w:val="both"/>
        <w:rPr>
          <w:rFonts w:cs="Arial"/>
          <w:szCs w:val="22"/>
        </w:rPr>
      </w:pPr>
      <w:r w:rsidRPr="00037ABF">
        <w:rPr>
          <w:rFonts w:cs="Arial"/>
          <w:szCs w:val="22"/>
        </w:rPr>
        <w:t>Les prestations</w:t>
      </w:r>
      <w:r>
        <w:rPr>
          <w:rFonts w:cs="Arial"/>
          <w:szCs w:val="22"/>
        </w:rPr>
        <w:t xml:space="preserve"> sur devis visées à l’article 5.3 </w:t>
      </w:r>
      <w:r w:rsidRPr="00037ABF">
        <w:rPr>
          <w:rFonts w:cs="Arial"/>
          <w:szCs w:val="22"/>
        </w:rPr>
        <w:t>du présent marché font l’objet d’ordre</w:t>
      </w:r>
      <w:r>
        <w:rPr>
          <w:rFonts w:cs="Arial"/>
          <w:szCs w:val="22"/>
        </w:rPr>
        <w:t>s</w:t>
      </w:r>
      <w:r w:rsidRPr="00037ABF">
        <w:rPr>
          <w:rFonts w:cs="Arial"/>
          <w:szCs w:val="22"/>
        </w:rPr>
        <w:t xml:space="preserve"> de service émis sur la base des taux </w:t>
      </w:r>
      <w:r>
        <w:rPr>
          <w:rFonts w:cs="Arial"/>
          <w:szCs w:val="22"/>
        </w:rPr>
        <w:t>suivants :</w:t>
      </w:r>
    </w:p>
    <w:p w14:paraId="7F2820AD" w14:textId="16435F59" w:rsidR="00647C46" w:rsidRPr="00647C46" w:rsidRDefault="00647C46" w:rsidP="00647C46">
      <w:pPr>
        <w:pStyle w:val="titre0"/>
        <w:numPr>
          <w:ilvl w:val="0"/>
          <w:numId w:val="2"/>
        </w:numPr>
        <w:jc w:val="both"/>
        <w:rPr>
          <w:rFonts w:ascii="Arial" w:hAnsi="Arial" w:cs="Arial"/>
          <w:b w:val="0"/>
          <w:sz w:val="22"/>
          <w:szCs w:val="22"/>
          <w:u w:val="none"/>
        </w:rPr>
      </w:pPr>
      <w:proofErr w:type="gramStart"/>
      <w:r w:rsidRPr="00647C46">
        <w:rPr>
          <w:rFonts w:ascii="Arial" w:hAnsi="Arial" w:cs="Arial"/>
          <w:b w:val="0"/>
          <w:sz w:val="22"/>
          <w:szCs w:val="22"/>
          <w:u w:val="none"/>
        </w:rPr>
        <w:t>taux</w:t>
      </w:r>
      <w:proofErr w:type="gramEnd"/>
      <w:r w:rsidRPr="00647C46">
        <w:rPr>
          <w:rFonts w:ascii="Arial" w:hAnsi="Arial" w:cs="Arial"/>
          <w:b w:val="0"/>
          <w:sz w:val="22"/>
          <w:szCs w:val="22"/>
          <w:u w:val="none"/>
        </w:rPr>
        <w:t xml:space="preserve"> horaire : </w:t>
      </w:r>
      <w:r w:rsidRPr="000E16FE">
        <w:rPr>
          <w:rFonts w:ascii="Arial" w:hAnsi="Arial" w:cs="Arial"/>
          <w:b w:val="0"/>
          <w:sz w:val="22"/>
          <w:szCs w:val="22"/>
          <w:highlight w:val="yellow"/>
          <w:u w:val="none"/>
        </w:rPr>
        <w:t>________</w:t>
      </w:r>
      <w:r w:rsidRPr="000E16FE">
        <w:rPr>
          <w:rFonts w:ascii="Arial" w:hAnsi="Arial" w:cs="Arial"/>
          <w:b w:val="0"/>
          <w:sz w:val="22"/>
          <w:szCs w:val="22"/>
          <w:u w:val="none"/>
        </w:rPr>
        <w:t xml:space="preserve"> </w:t>
      </w:r>
      <w:r w:rsidRPr="00647C46">
        <w:rPr>
          <w:rFonts w:ascii="Arial" w:hAnsi="Arial" w:cs="Arial"/>
          <w:sz w:val="22"/>
          <w:szCs w:val="22"/>
          <w:u w:val="none"/>
        </w:rPr>
        <w:t>euros HT</w:t>
      </w:r>
      <w:r w:rsidRPr="00647C46">
        <w:rPr>
          <w:rFonts w:ascii="Arial" w:hAnsi="Arial" w:cs="Arial"/>
          <w:b w:val="0"/>
          <w:sz w:val="22"/>
          <w:szCs w:val="22"/>
          <w:u w:val="none"/>
        </w:rPr>
        <w:t xml:space="preserve"> (déplacements compris),</w:t>
      </w:r>
    </w:p>
    <w:p w14:paraId="417A9884" w14:textId="07CCD73B" w:rsidR="00647C46" w:rsidRPr="00647C46" w:rsidRDefault="00647C46" w:rsidP="00647C46">
      <w:pPr>
        <w:pStyle w:val="titre0"/>
        <w:numPr>
          <w:ilvl w:val="0"/>
          <w:numId w:val="2"/>
        </w:numPr>
        <w:jc w:val="both"/>
        <w:rPr>
          <w:rFonts w:ascii="Arial" w:hAnsi="Arial" w:cs="Arial"/>
          <w:b w:val="0"/>
          <w:sz w:val="22"/>
          <w:szCs w:val="22"/>
          <w:u w:val="none"/>
        </w:rPr>
      </w:pPr>
      <w:proofErr w:type="gramStart"/>
      <w:r w:rsidRPr="00647C46">
        <w:rPr>
          <w:rFonts w:ascii="Arial" w:hAnsi="Arial" w:cs="Arial"/>
          <w:b w:val="0"/>
          <w:sz w:val="22"/>
          <w:szCs w:val="22"/>
          <w:u w:val="none"/>
        </w:rPr>
        <w:t>demi</w:t>
      </w:r>
      <w:proofErr w:type="gramEnd"/>
      <w:r w:rsidRPr="00647C46">
        <w:rPr>
          <w:rFonts w:ascii="Arial" w:hAnsi="Arial" w:cs="Arial"/>
          <w:b w:val="0"/>
          <w:sz w:val="22"/>
          <w:szCs w:val="22"/>
          <w:u w:val="none"/>
        </w:rPr>
        <w:t xml:space="preserve">-journée (4h00) : </w:t>
      </w:r>
      <w:r w:rsidRPr="000E16FE">
        <w:rPr>
          <w:rFonts w:ascii="Arial" w:hAnsi="Arial" w:cs="Arial"/>
          <w:b w:val="0"/>
          <w:sz w:val="22"/>
          <w:szCs w:val="22"/>
          <w:highlight w:val="yellow"/>
          <w:u w:val="none"/>
        </w:rPr>
        <w:t>________</w:t>
      </w:r>
      <w:r w:rsidRPr="000E16FE">
        <w:rPr>
          <w:rFonts w:ascii="Arial" w:hAnsi="Arial" w:cs="Arial"/>
          <w:b w:val="0"/>
          <w:sz w:val="22"/>
          <w:szCs w:val="22"/>
          <w:u w:val="none"/>
        </w:rPr>
        <w:t xml:space="preserve"> </w:t>
      </w:r>
      <w:r w:rsidRPr="00647C46">
        <w:rPr>
          <w:rFonts w:ascii="Arial" w:hAnsi="Arial" w:cs="Arial"/>
          <w:sz w:val="22"/>
          <w:szCs w:val="22"/>
          <w:u w:val="none"/>
        </w:rPr>
        <w:t>euros HT</w:t>
      </w:r>
      <w:r w:rsidRPr="00647C46">
        <w:rPr>
          <w:rFonts w:ascii="Arial" w:hAnsi="Arial" w:cs="Arial"/>
          <w:b w:val="0"/>
          <w:sz w:val="22"/>
          <w:szCs w:val="22"/>
          <w:u w:val="none"/>
        </w:rPr>
        <w:t xml:space="preserve"> (déplacements compris),</w:t>
      </w:r>
    </w:p>
    <w:p w14:paraId="1739C99C" w14:textId="08407202" w:rsidR="00647C46" w:rsidRPr="00647C46" w:rsidRDefault="00647C46" w:rsidP="00647C46">
      <w:pPr>
        <w:pStyle w:val="titre0"/>
        <w:numPr>
          <w:ilvl w:val="0"/>
          <w:numId w:val="2"/>
        </w:numPr>
        <w:jc w:val="both"/>
        <w:rPr>
          <w:rFonts w:ascii="Arial" w:hAnsi="Arial" w:cs="Arial"/>
          <w:b w:val="0"/>
          <w:sz w:val="22"/>
          <w:szCs w:val="22"/>
          <w:u w:val="none"/>
        </w:rPr>
      </w:pPr>
      <w:proofErr w:type="gramStart"/>
      <w:r w:rsidRPr="00647C46">
        <w:rPr>
          <w:rFonts w:ascii="Arial" w:hAnsi="Arial" w:cs="Arial"/>
          <w:b w:val="0"/>
          <w:sz w:val="22"/>
          <w:szCs w:val="22"/>
          <w:u w:val="none"/>
        </w:rPr>
        <w:t>journée</w:t>
      </w:r>
      <w:proofErr w:type="gramEnd"/>
      <w:r w:rsidRPr="00647C46">
        <w:rPr>
          <w:rFonts w:ascii="Arial" w:hAnsi="Arial" w:cs="Arial"/>
          <w:b w:val="0"/>
          <w:sz w:val="22"/>
          <w:szCs w:val="22"/>
          <w:u w:val="none"/>
        </w:rPr>
        <w:t xml:space="preserve"> : </w:t>
      </w:r>
      <w:r w:rsidRPr="000E16FE">
        <w:rPr>
          <w:rFonts w:ascii="Arial" w:hAnsi="Arial" w:cs="Arial"/>
          <w:b w:val="0"/>
          <w:sz w:val="22"/>
          <w:szCs w:val="22"/>
          <w:highlight w:val="yellow"/>
          <w:u w:val="none"/>
        </w:rPr>
        <w:t>________</w:t>
      </w:r>
      <w:r w:rsidRPr="000E16FE">
        <w:rPr>
          <w:rFonts w:ascii="Arial" w:hAnsi="Arial" w:cs="Arial"/>
          <w:b w:val="0"/>
          <w:sz w:val="22"/>
          <w:szCs w:val="22"/>
          <w:u w:val="none"/>
        </w:rPr>
        <w:t xml:space="preserve"> </w:t>
      </w:r>
      <w:r w:rsidRPr="00647C46">
        <w:rPr>
          <w:rFonts w:ascii="Arial" w:hAnsi="Arial" w:cs="Arial"/>
          <w:sz w:val="22"/>
          <w:szCs w:val="22"/>
          <w:u w:val="none"/>
        </w:rPr>
        <w:t>euros HT</w:t>
      </w:r>
      <w:r w:rsidRPr="00647C46">
        <w:rPr>
          <w:rFonts w:ascii="Arial" w:hAnsi="Arial" w:cs="Arial"/>
          <w:b w:val="0"/>
          <w:sz w:val="22"/>
          <w:szCs w:val="22"/>
          <w:u w:val="none"/>
        </w:rPr>
        <w:t xml:space="preserve"> (déplacements compris).</w:t>
      </w:r>
    </w:p>
    <w:p w14:paraId="60A9ABC1" w14:textId="77777777" w:rsidR="00647C46" w:rsidRDefault="00647C46" w:rsidP="00647C46">
      <w:pPr>
        <w:jc w:val="both"/>
        <w:rPr>
          <w:rFonts w:cs="Arial"/>
          <w:szCs w:val="22"/>
        </w:rPr>
      </w:pPr>
    </w:p>
    <w:p w14:paraId="765F119B" w14:textId="7617A3F3" w:rsidR="00647C46" w:rsidRDefault="00647C46" w:rsidP="00647C46">
      <w:pPr>
        <w:jc w:val="both"/>
        <w:rPr>
          <w:rFonts w:cs="Arial"/>
          <w:szCs w:val="22"/>
        </w:rPr>
      </w:pPr>
      <w:r>
        <w:rPr>
          <w:rFonts w:cs="Arial"/>
          <w:szCs w:val="22"/>
        </w:rPr>
        <w:t>L</w:t>
      </w:r>
      <w:r w:rsidRPr="00037ABF">
        <w:rPr>
          <w:rFonts w:cs="Arial"/>
          <w:szCs w:val="22"/>
        </w:rPr>
        <w:t xml:space="preserve">e montant des prestations sur devis est plafonné à </w:t>
      </w:r>
      <w:r>
        <w:rPr>
          <w:rFonts w:cs="Arial"/>
          <w:szCs w:val="22"/>
        </w:rPr>
        <w:t xml:space="preserve">10% du montant total HT du marché. </w:t>
      </w:r>
    </w:p>
    <w:p w14:paraId="5519DED2" w14:textId="6C5A12B9" w:rsidR="00D368B4" w:rsidRPr="00341C36" w:rsidRDefault="00D368B4" w:rsidP="000E16FE">
      <w:pPr>
        <w:pStyle w:val="Titre1"/>
        <w:keepNext/>
        <w:numPr>
          <w:ilvl w:val="0"/>
          <w:numId w:val="5"/>
        </w:numPr>
        <w:tabs>
          <w:tab w:val="left" w:pos="709"/>
          <w:tab w:val="left" w:pos="1134"/>
          <w:tab w:val="left" w:pos="6946"/>
        </w:tabs>
        <w:ind w:left="0"/>
        <w:rPr>
          <w:u w:val="single"/>
        </w:rPr>
      </w:pPr>
      <w:r w:rsidRPr="00341C36">
        <w:rPr>
          <w:u w:val="single"/>
        </w:rPr>
        <w:t>PENALITES</w:t>
      </w:r>
    </w:p>
    <w:p w14:paraId="5C861161" w14:textId="77777777" w:rsidR="00BD6279" w:rsidRDefault="00BD6279" w:rsidP="00BD6279">
      <w:pPr>
        <w:spacing w:line="240" w:lineRule="atLeast"/>
        <w:jc w:val="both"/>
        <w:rPr>
          <w:b/>
        </w:rPr>
      </w:pPr>
    </w:p>
    <w:p w14:paraId="6C1724C2" w14:textId="77777777" w:rsidR="004B41CC" w:rsidRDefault="004B41CC" w:rsidP="000E16FE">
      <w:pPr>
        <w:numPr>
          <w:ilvl w:val="1"/>
          <w:numId w:val="5"/>
        </w:numPr>
        <w:spacing w:line="240" w:lineRule="atLeast"/>
        <w:jc w:val="both"/>
        <w:rPr>
          <w:b/>
        </w:rPr>
      </w:pPr>
      <w:r>
        <w:rPr>
          <w:b/>
        </w:rPr>
        <w:t xml:space="preserve">Pénalités pour mauvaise exécution </w:t>
      </w:r>
    </w:p>
    <w:p w14:paraId="0511D309" w14:textId="6DEDAF4A" w:rsidR="004B41CC" w:rsidRDefault="004B41CC" w:rsidP="00007096">
      <w:pPr>
        <w:spacing w:line="240" w:lineRule="atLeast"/>
        <w:jc w:val="both"/>
        <w:rPr>
          <w:b/>
        </w:rPr>
      </w:pPr>
    </w:p>
    <w:tbl>
      <w:tblPr>
        <w:tblStyle w:val="TableauListe4-Accentuation1"/>
        <w:tblW w:w="5000" w:type="pct"/>
        <w:tblLook w:val="04A0" w:firstRow="1" w:lastRow="0" w:firstColumn="1" w:lastColumn="0" w:noHBand="0" w:noVBand="1"/>
      </w:tblPr>
      <w:tblGrid>
        <w:gridCol w:w="1540"/>
        <w:gridCol w:w="1364"/>
        <w:gridCol w:w="1528"/>
        <w:gridCol w:w="1267"/>
        <w:gridCol w:w="1527"/>
        <w:gridCol w:w="1269"/>
      </w:tblGrid>
      <w:tr w:rsidR="004B41CC" w:rsidRPr="001651BE" w14:paraId="0DFA46E8" w14:textId="49C4C4B5" w:rsidTr="00647C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 w:type="pct"/>
            <w:vAlign w:val="center"/>
          </w:tcPr>
          <w:p w14:paraId="17D9AC7B" w14:textId="77777777" w:rsidR="004B41CC" w:rsidRPr="001651BE" w:rsidRDefault="004B41CC" w:rsidP="00E75525">
            <w:pPr>
              <w:rPr>
                <w:rFonts w:cs="Arial"/>
                <w:sz w:val="20"/>
                <w:szCs w:val="20"/>
              </w:rPr>
            </w:pPr>
            <w:r w:rsidRPr="001651BE">
              <w:rPr>
                <w:rFonts w:cs="Arial"/>
                <w:sz w:val="20"/>
                <w:szCs w:val="20"/>
              </w:rPr>
              <w:t>Tâche ou Livrable</w:t>
            </w:r>
          </w:p>
        </w:tc>
        <w:tc>
          <w:tcPr>
            <w:tcW w:w="802" w:type="pct"/>
            <w:vAlign w:val="center"/>
          </w:tcPr>
          <w:p w14:paraId="14BAA49B" w14:textId="77777777" w:rsidR="004B41CC" w:rsidRPr="001651BE" w:rsidRDefault="004B41CC" w:rsidP="00E75525">
            <w:pPr>
              <w:cnfStyle w:val="100000000000" w:firstRow="1" w:lastRow="0" w:firstColumn="0" w:lastColumn="0" w:oddVBand="0" w:evenVBand="0" w:oddHBand="0" w:evenHBand="0" w:firstRowFirstColumn="0" w:firstRowLastColumn="0" w:lastRowFirstColumn="0" w:lastRowLastColumn="0"/>
              <w:rPr>
                <w:rFonts w:cs="Arial"/>
                <w:sz w:val="20"/>
                <w:szCs w:val="20"/>
              </w:rPr>
            </w:pPr>
            <w:r w:rsidRPr="001651BE">
              <w:rPr>
                <w:rFonts w:cs="Arial"/>
                <w:sz w:val="20"/>
                <w:szCs w:val="20"/>
              </w:rPr>
              <w:t>Indicateur calculé</w:t>
            </w:r>
          </w:p>
        </w:tc>
        <w:tc>
          <w:tcPr>
            <w:tcW w:w="899" w:type="pct"/>
            <w:vAlign w:val="center"/>
          </w:tcPr>
          <w:p w14:paraId="57499171" w14:textId="77777777" w:rsidR="004B41CC" w:rsidRPr="001651BE" w:rsidRDefault="004B41CC" w:rsidP="00E75525">
            <w:pPr>
              <w:cnfStyle w:val="100000000000" w:firstRow="1" w:lastRow="0" w:firstColumn="0" w:lastColumn="0" w:oddVBand="0" w:evenVBand="0" w:oddHBand="0" w:evenHBand="0" w:firstRowFirstColumn="0" w:firstRowLastColumn="0" w:lastRowFirstColumn="0" w:lastRowLastColumn="0"/>
              <w:rPr>
                <w:rFonts w:cs="Arial"/>
                <w:sz w:val="20"/>
                <w:szCs w:val="20"/>
              </w:rPr>
            </w:pPr>
            <w:r w:rsidRPr="001651BE">
              <w:rPr>
                <w:rFonts w:cs="Arial"/>
                <w:sz w:val="20"/>
                <w:szCs w:val="20"/>
              </w:rPr>
              <w:t>Référence documentaire</w:t>
            </w:r>
          </w:p>
        </w:tc>
        <w:tc>
          <w:tcPr>
            <w:tcW w:w="746" w:type="pct"/>
            <w:vAlign w:val="center"/>
          </w:tcPr>
          <w:p w14:paraId="3C5D92AA" w14:textId="77777777" w:rsidR="004B41CC" w:rsidRPr="001651BE" w:rsidRDefault="004B41CC" w:rsidP="00E75525">
            <w:pPr>
              <w:cnfStyle w:val="100000000000" w:firstRow="1" w:lastRow="0" w:firstColumn="0" w:lastColumn="0" w:oddVBand="0" w:evenVBand="0" w:oddHBand="0" w:evenHBand="0" w:firstRowFirstColumn="0" w:firstRowLastColumn="0" w:lastRowFirstColumn="0" w:lastRowLastColumn="0"/>
              <w:rPr>
                <w:rFonts w:cs="Arial"/>
                <w:sz w:val="20"/>
                <w:szCs w:val="20"/>
              </w:rPr>
            </w:pPr>
            <w:r w:rsidRPr="001651BE">
              <w:rPr>
                <w:rFonts w:cs="Arial"/>
                <w:sz w:val="20"/>
                <w:szCs w:val="20"/>
              </w:rPr>
              <w:t>Objectif</w:t>
            </w:r>
          </w:p>
        </w:tc>
        <w:tc>
          <w:tcPr>
            <w:tcW w:w="899" w:type="pct"/>
            <w:vAlign w:val="center"/>
          </w:tcPr>
          <w:p w14:paraId="6CD04BD6" w14:textId="77777777" w:rsidR="004B41CC" w:rsidRPr="001651BE" w:rsidRDefault="004B41CC" w:rsidP="00E75525">
            <w:pPr>
              <w:cnfStyle w:val="100000000000" w:firstRow="1" w:lastRow="0" w:firstColumn="0" w:lastColumn="0" w:oddVBand="0" w:evenVBand="0" w:oddHBand="0" w:evenHBand="0" w:firstRowFirstColumn="0" w:firstRowLastColumn="0" w:lastRowFirstColumn="0" w:lastRowLastColumn="0"/>
              <w:rPr>
                <w:rFonts w:cs="Arial"/>
                <w:sz w:val="20"/>
                <w:szCs w:val="20"/>
              </w:rPr>
            </w:pPr>
            <w:r w:rsidRPr="001651BE">
              <w:rPr>
                <w:rFonts w:cs="Arial"/>
                <w:sz w:val="20"/>
                <w:szCs w:val="20"/>
              </w:rPr>
              <w:t>Description / méthode de calcul</w:t>
            </w:r>
          </w:p>
        </w:tc>
        <w:tc>
          <w:tcPr>
            <w:tcW w:w="747" w:type="pct"/>
          </w:tcPr>
          <w:p w14:paraId="1CBB2CFF" w14:textId="16C0151E" w:rsidR="004B41CC" w:rsidRPr="001651BE" w:rsidRDefault="004B41CC" w:rsidP="00E75525">
            <w:pPr>
              <w:cnfStyle w:val="100000000000" w:firstRow="1"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Pénalité associée</w:t>
            </w:r>
          </w:p>
        </w:tc>
      </w:tr>
      <w:tr w:rsidR="004B41CC" w:rsidRPr="001651BE" w14:paraId="2FC29642" w14:textId="53B9F2ED" w:rsidTr="00647C46">
        <w:trPr>
          <w:cnfStyle w:val="000000100000" w:firstRow="0" w:lastRow="0" w:firstColumn="0" w:lastColumn="0" w:oddVBand="0" w:evenVBand="0" w:oddHBand="1" w:evenHBand="0" w:firstRowFirstColumn="0" w:firstRowLastColumn="0" w:lastRowFirstColumn="0" w:lastRowLastColumn="0"/>
          <w:trHeight w:val="1134"/>
        </w:trPr>
        <w:tc>
          <w:tcPr>
            <w:cnfStyle w:val="001000000000" w:firstRow="0" w:lastRow="0" w:firstColumn="1" w:lastColumn="0" w:oddVBand="0" w:evenVBand="0" w:oddHBand="0" w:evenHBand="0" w:firstRowFirstColumn="0" w:firstRowLastColumn="0" w:lastRowFirstColumn="0" w:lastRowLastColumn="0"/>
            <w:tcW w:w="906" w:type="pct"/>
            <w:vAlign w:val="center"/>
          </w:tcPr>
          <w:p w14:paraId="557EF6FD" w14:textId="77777777" w:rsidR="004B41CC" w:rsidRPr="001651BE" w:rsidRDefault="004B41CC" w:rsidP="00E75525">
            <w:pPr>
              <w:rPr>
                <w:rFonts w:cs="Arial"/>
                <w:sz w:val="20"/>
              </w:rPr>
            </w:pPr>
            <w:r w:rsidRPr="001651BE">
              <w:rPr>
                <w:rFonts w:cs="Arial"/>
                <w:sz w:val="20"/>
              </w:rPr>
              <w:t>Maintenance préventive</w:t>
            </w:r>
          </w:p>
        </w:tc>
        <w:tc>
          <w:tcPr>
            <w:tcW w:w="802" w:type="pct"/>
            <w:vAlign w:val="center"/>
          </w:tcPr>
          <w:p w14:paraId="02D63768" w14:textId="77777777" w:rsidR="004B41CC" w:rsidRPr="001651BE" w:rsidRDefault="004B41CC" w:rsidP="00E75525">
            <w:pPr>
              <w:cnfStyle w:val="000000100000" w:firstRow="0" w:lastRow="0" w:firstColumn="0" w:lastColumn="0" w:oddVBand="0" w:evenVBand="0" w:oddHBand="1" w:evenHBand="0" w:firstRowFirstColumn="0" w:firstRowLastColumn="0" w:lastRowFirstColumn="0" w:lastRowLastColumn="0"/>
              <w:rPr>
                <w:rFonts w:cs="Arial"/>
                <w:sz w:val="20"/>
              </w:rPr>
            </w:pPr>
            <w:r w:rsidRPr="001651BE">
              <w:rPr>
                <w:rFonts w:cs="Arial"/>
                <w:sz w:val="20"/>
              </w:rPr>
              <w:t>Taux de réalisation de la maintenance préventive</w:t>
            </w:r>
          </w:p>
        </w:tc>
        <w:tc>
          <w:tcPr>
            <w:tcW w:w="899" w:type="pct"/>
            <w:vAlign w:val="center"/>
          </w:tcPr>
          <w:p w14:paraId="6F184F0B" w14:textId="77777777" w:rsidR="004B41CC" w:rsidRPr="001651BE" w:rsidRDefault="004B41CC" w:rsidP="00E75525">
            <w:pPr>
              <w:cnfStyle w:val="000000100000" w:firstRow="0" w:lastRow="0" w:firstColumn="0" w:lastColumn="0" w:oddVBand="0" w:evenVBand="0" w:oddHBand="1" w:evenHBand="0" w:firstRowFirstColumn="0" w:firstRowLastColumn="0" w:lastRowFirstColumn="0" w:lastRowLastColumn="0"/>
              <w:rPr>
                <w:rFonts w:cs="Arial"/>
                <w:sz w:val="20"/>
              </w:rPr>
            </w:pPr>
            <w:r w:rsidRPr="001651BE">
              <w:rPr>
                <w:rFonts w:cs="Arial"/>
                <w:sz w:val="20"/>
              </w:rPr>
              <w:t>Cahier des charges §7.1.1</w:t>
            </w:r>
          </w:p>
        </w:tc>
        <w:tc>
          <w:tcPr>
            <w:tcW w:w="746" w:type="pct"/>
            <w:vAlign w:val="center"/>
          </w:tcPr>
          <w:p w14:paraId="129D5708" w14:textId="77777777" w:rsidR="004B41CC" w:rsidRPr="001651BE" w:rsidRDefault="004B41CC" w:rsidP="00E75525">
            <w:pPr>
              <w:cnfStyle w:val="000000100000" w:firstRow="0" w:lastRow="0" w:firstColumn="0" w:lastColumn="0" w:oddVBand="0" w:evenVBand="0" w:oddHBand="1" w:evenHBand="0" w:firstRowFirstColumn="0" w:firstRowLastColumn="0" w:lastRowFirstColumn="0" w:lastRowLastColumn="0"/>
              <w:rPr>
                <w:rFonts w:cs="Arial"/>
                <w:sz w:val="20"/>
              </w:rPr>
            </w:pPr>
            <w:r w:rsidRPr="001651BE">
              <w:rPr>
                <w:rFonts w:cs="Arial"/>
                <w:sz w:val="20"/>
              </w:rPr>
              <w:t>100%</w:t>
            </w:r>
          </w:p>
        </w:tc>
        <w:tc>
          <w:tcPr>
            <w:tcW w:w="899" w:type="pct"/>
            <w:vAlign w:val="center"/>
          </w:tcPr>
          <w:p w14:paraId="39208607" w14:textId="77777777" w:rsidR="004B41CC" w:rsidRPr="001651BE" w:rsidRDefault="004B41CC" w:rsidP="00E75525">
            <w:pPr>
              <w:cnfStyle w:val="000000100000" w:firstRow="0" w:lastRow="0" w:firstColumn="0" w:lastColumn="0" w:oddVBand="0" w:evenVBand="0" w:oddHBand="1" w:evenHBand="0" w:firstRowFirstColumn="0" w:firstRowLastColumn="0" w:lastRowFirstColumn="0" w:lastRowLastColumn="0"/>
              <w:rPr>
                <w:rFonts w:cs="Arial"/>
                <w:sz w:val="20"/>
              </w:rPr>
            </w:pPr>
            <w:r w:rsidRPr="001651BE">
              <w:rPr>
                <w:rFonts w:cs="Arial"/>
                <w:sz w:val="20"/>
              </w:rPr>
              <w:t>(Nombre d’équipements contrôlés / Nombre d’équipements total) x100</w:t>
            </w:r>
          </w:p>
        </w:tc>
        <w:tc>
          <w:tcPr>
            <w:tcW w:w="747" w:type="pct"/>
          </w:tcPr>
          <w:p w14:paraId="1FA94218" w14:textId="25FF7D94" w:rsidR="004B41CC" w:rsidRPr="001651BE" w:rsidRDefault="00647C46" w:rsidP="00E75525">
            <w:pPr>
              <w:cnfStyle w:val="000000100000" w:firstRow="0" w:lastRow="0" w:firstColumn="0" w:lastColumn="0" w:oddVBand="0" w:evenVBand="0" w:oddHBand="1" w:evenHBand="0" w:firstRowFirstColumn="0" w:firstRowLastColumn="0" w:lastRowFirstColumn="0" w:lastRowLastColumn="0"/>
              <w:rPr>
                <w:rFonts w:cs="Arial"/>
                <w:sz w:val="20"/>
              </w:rPr>
            </w:pPr>
            <w:r w:rsidRPr="00647C46">
              <w:rPr>
                <w:rFonts w:cs="Arial"/>
                <w:sz w:val="20"/>
              </w:rPr>
              <w:t>2</w:t>
            </w:r>
            <w:r>
              <w:rPr>
                <w:rFonts w:cs="Arial"/>
                <w:sz w:val="20"/>
              </w:rPr>
              <w:t>0</w:t>
            </w:r>
            <w:r w:rsidRPr="00647C46">
              <w:rPr>
                <w:rFonts w:cs="Arial"/>
                <w:sz w:val="20"/>
              </w:rPr>
              <w:t xml:space="preserve">0 Euros par tranche de </w:t>
            </w:r>
            <w:r>
              <w:rPr>
                <w:rFonts w:cs="Arial"/>
                <w:sz w:val="20"/>
              </w:rPr>
              <w:t>5</w:t>
            </w:r>
            <w:r w:rsidRPr="00647C46">
              <w:rPr>
                <w:rFonts w:cs="Arial"/>
                <w:sz w:val="20"/>
              </w:rPr>
              <w:t>% d’écart avec l’objectif indiqué</w:t>
            </w:r>
          </w:p>
        </w:tc>
      </w:tr>
      <w:tr w:rsidR="004B41CC" w:rsidRPr="001651BE" w14:paraId="2253F824" w14:textId="3B595DF3" w:rsidTr="00647C46">
        <w:trPr>
          <w:trHeight w:val="1134"/>
        </w:trPr>
        <w:tc>
          <w:tcPr>
            <w:cnfStyle w:val="001000000000" w:firstRow="0" w:lastRow="0" w:firstColumn="1" w:lastColumn="0" w:oddVBand="0" w:evenVBand="0" w:oddHBand="0" w:evenHBand="0" w:firstRowFirstColumn="0" w:firstRowLastColumn="0" w:lastRowFirstColumn="0" w:lastRowLastColumn="0"/>
            <w:tcW w:w="906" w:type="pct"/>
            <w:vAlign w:val="center"/>
          </w:tcPr>
          <w:p w14:paraId="570B220A" w14:textId="77777777" w:rsidR="004B41CC" w:rsidRPr="001651BE" w:rsidRDefault="004B41CC" w:rsidP="00E75525">
            <w:pPr>
              <w:rPr>
                <w:rFonts w:cs="Arial"/>
                <w:sz w:val="20"/>
              </w:rPr>
            </w:pPr>
            <w:r w:rsidRPr="001651BE">
              <w:rPr>
                <w:rFonts w:cs="Arial"/>
                <w:sz w:val="20"/>
              </w:rPr>
              <w:t>Correction des pannes</w:t>
            </w:r>
          </w:p>
        </w:tc>
        <w:tc>
          <w:tcPr>
            <w:tcW w:w="802" w:type="pct"/>
            <w:vAlign w:val="center"/>
          </w:tcPr>
          <w:p w14:paraId="6125BF16" w14:textId="77777777" w:rsidR="004B41CC" w:rsidRPr="001651BE" w:rsidRDefault="004B41CC" w:rsidP="00E75525">
            <w:pPr>
              <w:cnfStyle w:val="000000000000" w:firstRow="0" w:lastRow="0" w:firstColumn="0" w:lastColumn="0" w:oddVBand="0" w:evenVBand="0" w:oddHBand="0" w:evenHBand="0" w:firstRowFirstColumn="0" w:firstRowLastColumn="0" w:lastRowFirstColumn="0" w:lastRowLastColumn="0"/>
              <w:rPr>
                <w:rFonts w:cs="Arial"/>
                <w:sz w:val="20"/>
              </w:rPr>
            </w:pPr>
            <w:r w:rsidRPr="001651BE">
              <w:rPr>
                <w:rFonts w:cs="Arial"/>
                <w:sz w:val="20"/>
              </w:rPr>
              <w:t>Taux de pannes corrigées</w:t>
            </w:r>
          </w:p>
        </w:tc>
        <w:tc>
          <w:tcPr>
            <w:tcW w:w="899" w:type="pct"/>
            <w:vAlign w:val="center"/>
          </w:tcPr>
          <w:p w14:paraId="00208696" w14:textId="77777777" w:rsidR="004B41CC" w:rsidRPr="001651BE" w:rsidRDefault="004B41CC" w:rsidP="00E75525">
            <w:pPr>
              <w:cnfStyle w:val="000000000000" w:firstRow="0" w:lastRow="0" w:firstColumn="0" w:lastColumn="0" w:oddVBand="0" w:evenVBand="0" w:oddHBand="0" w:evenHBand="0" w:firstRowFirstColumn="0" w:firstRowLastColumn="0" w:lastRowFirstColumn="0" w:lastRowLastColumn="0"/>
              <w:rPr>
                <w:rFonts w:cs="Arial"/>
                <w:sz w:val="20"/>
              </w:rPr>
            </w:pPr>
          </w:p>
        </w:tc>
        <w:tc>
          <w:tcPr>
            <w:tcW w:w="746" w:type="pct"/>
            <w:vAlign w:val="center"/>
          </w:tcPr>
          <w:p w14:paraId="7AD7E8ED" w14:textId="77777777" w:rsidR="004B41CC" w:rsidRPr="001651BE" w:rsidRDefault="004B41CC" w:rsidP="00E75525">
            <w:pPr>
              <w:cnfStyle w:val="000000000000" w:firstRow="0" w:lastRow="0" w:firstColumn="0" w:lastColumn="0" w:oddVBand="0" w:evenVBand="0" w:oddHBand="0" w:evenHBand="0" w:firstRowFirstColumn="0" w:firstRowLastColumn="0" w:lastRowFirstColumn="0" w:lastRowLastColumn="0"/>
              <w:rPr>
                <w:rFonts w:cs="Arial"/>
                <w:sz w:val="20"/>
              </w:rPr>
            </w:pPr>
            <w:r w:rsidRPr="001651BE">
              <w:rPr>
                <w:rFonts w:cs="Arial"/>
                <w:sz w:val="20"/>
              </w:rPr>
              <w:t>100%</w:t>
            </w:r>
          </w:p>
        </w:tc>
        <w:tc>
          <w:tcPr>
            <w:tcW w:w="899" w:type="pct"/>
            <w:vAlign w:val="center"/>
          </w:tcPr>
          <w:p w14:paraId="480FD465" w14:textId="77777777" w:rsidR="004B41CC" w:rsidRPr="001651BE" w:rsidRDefault="004B41CC" w:rsidP="00E75525">
            <w:pPr>
              <w:cnfStyle w:val="000000000000" w:firstRow="0" w:lastRow="0" w:firstColumn="0" w:lastColumn="0" w:oddVBand="0" w:evenVBand="0" w:oddHBand="0" w:evenHBand="0" w:firstRowFirstColumn="0" w:firstRowLastColumn="0" w:lastRowFirstColumn="0" w:lastRowLastColumn="0"/>
              <w:rPr>
                <w:rFonts w:cs="Arial"/>
                <w:sz w:val="20"/>
              </w:rPr>
            </w:pPr>
            <w:r w:rsidRPr="001651BE">
              <w:rPr>
                <w:rFonts w:cs="Arial"/>
                <w:sz w:val="20"/>
              </w:rPr>
              <w:t>(Nombre de pannes corrigées / Nombre de pannes totales) x100</w:t>
            </w:r>
          </w:p>
        </w:tc>
        <w:tc>
          <w:tcPr>
            <w:tcW w:w="747" w:type="pct"/>
          </w:tcPr>
          <w:p w14:paraId="6E75F4D6" w14:textId="6E9E03EE" w:rsidR="004B41CC" w:rsidRPr="001651BE" w:rsidRDefault="00647C46" w:rsidP="00E75525">
            <w:pPr>
              <w:cnfStyle w:val="000000000000" w:firstRow="0" w:lastRow="0" w:firstColumn="0" w:lastColumn="0" w:oddVBand="0" w:evenVBand="0" w:oddHBand="0" w:evenHBand="0" w:firstRowFirstColumn="0" w:firstRowLastColumn="0" w:lastRowFirstColumn="0" w:lastRowLastColumn="0"/>
              <w:rPr>
                <w:rFonts w:cs="Arial"/>
                <w:sz w:val="20"/>
              </w:rPr>
            </w:pPr>
            <w:r w:rsidRPr="00647C46">
              <w:rPr>
                <w:rFonts w:cs="Arial"/>
                <w:sz w:val="20"/>
              </w:rPr>
              <w:t>2</w:t>
            </w:r>
            <w:r>
              <w:rPr>
                <w:rFonts w:cs="Arial"/>
                <w:sz w:val="20"/>
              </w:rPr>
              <w:t>0</w:t>
            </w:r>
            <w:r w:rsidRPr="00647C46">
              <w:rPr>
                <w:rFonts w:cs="Arial"/>
                <w:sz w:val="20"/>
              </w:rPr>
              <w:t xml:space="preserve">0 Euros par tranche de </w:t>
            </w:r>
            <w:r>
              <w:rPr>
                <w:rFonts w:cs="Arial"/>
                <w:sz w:val="20"/>
              </w:rPr>
              <w:t>5</w:t>
            </w:r>
            <w:r w:rsidRPr="00647C46">
              <w:rPr>
                <w:rFonts w:cs="Arial"/>
                <w:sz w:val="20"/>
              </w:rPr>
              <w:t>% d’écart avec l’objectif indiqué</w:t>
            </w:r>
          </w:p>
        </w:tc>
      </w:tr>
      <w:tr w:rsidR="004B41CC" w:rsidRPr="001651BE" w14:paraId="4E9002F6" w14:textId="3FD8147F" w:rsidTr="00647C46">
        <w:trPr>
          <w:cnfStyle w:val="000000100000" w:firstRow="0" w:lastRow="0" w:firstColumn="0" w:lastColumn="0" w:oddVBand="0" w:evenVBand="0" w:oddHBand="1" w:evenHBand="0" w:firstRowFirstColumn="0" w:firstRowLastColumn="0" w:lastRowFirstColumn="0" w:lastRowLastColumn="0"/>
          <w:trHeight w:val="1134"/>
        </w:trPr>
        <w:tc>
          <w:tcPr>
            <w:cnfStyle w:val="001000000000" w:firstRow="0" w:lastRow="0" w:firstColumn="1" w:lastColumn="0" w:oddVBand="0" w:evenVBand="0" w:oddHBand="0" w:evenHBand="0" w:firstRowFirstColumn="0" w:firstRowLastColumn="0" w:lastRowFirstColumn="0" w:lastRowLastColumn="0"/>
            <w:tcW w:w="906" w:type="pct"/>
            <w:vAlign w:val="center"/>
          </w:tcPr>
          <w:p w14:paraId="1F1E2A20" w14:textId="77777777" w:rsidR="004B41CC" w:rsidRPr="001651BE" w:rsidRDefault="004B41CC" w:rsidP="00E75525">
            <w:pPr>
              <w:rPr>
                <w:rFonts w:cs="Arial"/>
                <w:sz w:val="20"/>
              </w:rPr>
            </w:pPr>
            <w:r w:rsidRPr="001651BE">
              <w:rPr>
                <w:rFonts w:cs="Arial"/>
                <w:sz w:val="20"/>
              </w:rPr>
              <w:t>Tenue à jours des documents techniques</w:t>
            </w:r>
          </w:p>
        </w:tc>
        <w:tc>
          <w:tcPr>
            <w:tcW w:w="802" w:type="pct"/>
            <w:vAlign w:val="center"/>
          </w:tcPr>
          <w:p w14:paraId="6342E165" w14:textId="77777777" w:rsidR="004B41CC" w:rsidRPr="001651BE" w:rsidRDefault="004B41CC" w:rsidP="00E75525">
            <w:pPr>
              <w:cnfStyle w:val="000000100000" w:firstRow="0" w:lastRow="0" w:firstColumn="0" w:lastColumn="0" w:oddVBand="0" w:evenVBand="0" w:oddHBand="1" w:evenHBand="0" w:firstRowFirstColumn="0" w:firstRowLastColumn="0" w:lastRowFirstColumn="0" w:lastRowLastColumn="0"/>
              <w:rPr>
                <w:rFonts w:cs="Arial"/>
                <w:sz w:val="20"/>
              </w:rPr>
            </w:pPr>
            <w:r w:rsidRPr="001651BE">
              <w:rPr>
                <w:rFonts w:cs="Arial"/>
                <w:sz w:val="20"/>
              </w:rPr>
              <w:t>Nombre de documents techniques à jour</w:t>
            </w:r>
          </w:p>
        </w:tc>
        <w:tc>
          <w:tcPr>
            <w:tcW w:w="899" w:type="pct"/>
            <w:vAlign w:val="center"/>
          </w:tcPr>
          <w:p w14:paraId="17CDBC61" w14:textId="77777777" w:rsidR="004B41CC" w:rsidRPr="001651BE" w:rsidRDefault="004B41CC" w:rsidP="00E75525">
            <w:pPr>
              <w:cnfStyle w:val="000000100000" w:firstRow="0" w:lastRow="0" w:firstColumn="0" w:lastColumn="0" w:oddVBand="0" w:evenVBand="0" w:oddHBand="1" w:evenHBand="0" w:firstRowFirstColumn="0" w:firstRowLastColumn="0" w:lastRowFirstColumn="0" w:lastRowLastColumn="0"/>
              <w:rPr>
                <w:rFonts w:cs="Arial"/>
                <w:sz w:val="20"/>
              </w:rPr>
            </w:pPr>
            <w:r w:rsidRPr="001651BE">
              <w:rPr>
                <w:rFonts w:cs="Arial"/>
                <w:sz w:val="20"/>
              </w:rPr>
              <w:t>Cahier des charges §6.2.1.6</w:t>
            </w:r>
          </w:p>
        </w:tc>
        <w:tc>
          <w:tcPr>
            <w:tcW w:w="746" w:type="pct"/>
            <w:vAlign w:val="center"/>
          </w:tcPr>
          <w:p w14:paraId="4AC0A32A" w14:textId="77777777" w:rsidR="004B41CC" w:rsidRPr="001651BE" w:rsidRDefault="004B41CC" w:rsidP="00E75525">
            <w:pPr>
              <w:cnfStyle w:val="000000100000" w:firstRow="0" w:lastRow="0" w:firstColumn="0" w:lastColumn="0" w:oddVBand="0" w:evenVBand="0" w:oddHBand="1" w:evenHBand="0" w:firstRowFirstColumn="0" w:firstRowLastColumn="0" w:lastRowFirstColumn="0" w:lastRowLastColumn="0"/>
              <w:rPr>
                <w:rFonts w:cs="Arial"/>
                <w:sz w:val="20"/>
              </w:rPr>
            </w:pPr>
            <w:r w:rsidRPr="001651BE">
              <w:rPr>
                <w:rFonts w:cs="Arial"/>
                <w:sz w:val="20"/>
              </w:rPr>
              <w:t>100% (4 documents)</w:t>
            </w:r>
          </w:p>
        </w:tc>
        <w:tc>
          <w:tcPr>
            <w:tcW w:w="899" w:type="pct"/>
            <w:vAlign w:val="center"/>
          </w:tcPr>
          <w:p w14:paraId="5B405880" w14:textId="77777777" w:rsidR="004B41CC" w:rsidRPr="001651BE" w:rsidRDefault="004B41CC" w:rsidP="00E75525">
            <w:pPr>
              <w:cnfStyle w:val="000000100000" w:firstRow="0" w:lastRow="0" w:firstColumn="0" w:lastColumn="0" w:oddVBand="0" w:evenVBand="0" w:oddHBand="1" w:evenHBand="0" w:firstRowFirstColumn="0" w:firstRowLastColumn="0" w:lastRowFirstColumn="0" w:lastRowLastColumn="0"/>
              <w:rPr>
                <w:rFonts w:cs="Arial"/>
                <w:sz w:val="20"/>
              </w:rPr>
            </w:pPr>
            <w:r w:rsidRPr="001651BE">
              <w:rPr>
                <w:rFonts w:cs="Arial"/>
                <w:sz w:val="20"/>
              </w:rPr>
              <w:t>(Nombre de documents mis à jour / nombre de documents total (4)) x 100</w:t>
            </w:r>
          </w:p>
        </w:tc>
        <w:tc>
          <w:tcPr>
            <w:tcW w:w="747" w:type="pct"/>
          </w:tcPr>
          <w:p w14:paraId="5F972CDE" w14:textId="0FDE382C" w:rsidR="004B41CC" w:rsidRPr="001651BE" w:rsidRDefault="00647C46" w:rsidP="00E75525">
            <w:pPr>
              <w:cnfStyle w:val="000000100000" w:firstRow="0" w:lastRow="0" w:firstColumn="0" w:lastColumn="0" w:oddVBand="0" w:evenVBand="0" w:oddHBand="1" w:evenHBand="0" w:firstRowFirstColumn="0" w:firstRowLastColumn="0" w:lastRowFirstColumn="0" w:lastRowLastColumn="0"/>
              <w:rPr>
                <w:rFonts w:cs="Arial"/>
                <w:sz w:val="20"/>
              </w:rPr>
            </w:pPr>
            <w:r w:rsidRPr="00647C46">
              <w:rPr>
                <w:rFonts w:cs="Arial"/>
                <w:sz w:val="20"/>
              </w:rPr>
              <w:t>2</w:t>
            </w:r>
            <w:r>
              <w:rPr>
                <w:rFonts w:cs="Arial"/>
                <w:sz w:val="20"/>
              </w:rPr>
              <w:t>0</w:t>
            </w:r>
            <w:r w:rsidRPr="00647C46">
              <w:rPr>
                <w:rFonts w:cs="Arial"/>
                <w:sz w:val="20"/>
              </w:rPr>
              <w:t xml:space="preserve">0 Euros par tranche de </w:t>
            </w:r>
            <w:r>
              <w:rPr>
                <w:rFonts w:cs="Arial"/>
                <w:sz w:val="20"/>
              </w:rPr>
              <w:t>5</w:t>
            </w:r>
            <w:r w:rsidRPr="00647C46">
              <w:rPr>
                <w:rFonts w:cs="Arial"/>
                <w:sz w:val="20"/>
              </w:rPr>
              <w:t>% d’écart avec l’objectif indiqué</w:t>
            </w:r>
          </w:p>
        </w:tc>
      </w:tr>
    </w:tbl>
    <w:p w14:paraId="5434C5C3" w14:textId="77777777" w:rsidR="004B41CC" w:rsidRPr="004B41CC" w:rsidRDefault="004B41CC" w:rsidP="004B41CC">
      <w:pPr>
        <w:pStyle w:val="par"/>
        <w:ind w:left="0" w:firstLine="0"/>
        <w:rPr>
          <w:rFonts w:ascii="Arial" w:hAnsi="Arial" w:cs="Arial"/>
          <w:sz w:val="22"/>
          <w:szCs w:val="22"/>
        </w:rPr>
      </w:pPr>
    </w:p>
    <w:p w14:paraId="5E3CAE10" w14:textId="61F6CD74" w:rsidR="004B41CC" w:rsidRPr="004B41CC" w:rsidRDefault="004B41CC" w:rsidP="004B41CC">
      <w:pPr>
        <w:pStyle w:val="par"/>
        <w:ind w:left="0" w:firstLine="0"/>
        <w:rPr>
          <w:rFonts w:ascii="Arial" w:hAnsi="Arial" w:cs="Arial"/>
          <w:sz w:val="22"/>
          <w:szCs w:val="22"/>
        </w:rPr>
      </w:pPr>
      <w:r w:rsidRPr="004B41CC">
        <w:rPr>
          <w:rFonts w:ascii="Arial" w:hAnsi="Arial" w:cs="Arial"/>
          <w:sz w:val="22"/>
          <w:szCs w:val="22"/>
        </w:rPr>
        <w:t>–</w:t>
      </w:r>
      <w:r w:rsidR="00853A31" w:rsidRPr="004B41CC">
        <w:rPr>
          <w:rFonts w:ascii="Arial" w:hAnsi="Arial" w:cs="Arial"/>
          <w:sz w:val="22"/>
          <w:szCs w:val="22"/>
        </w:rPr>
        <w:t xml:space="preserve"> </w:t>
      </w:r>
    </w:p>
    <w:p w14:paraId="1E559014" w14:textId="47B74E1E" w:rsidR="00CB53E6" w:rsidRPr="0026176D" w:rsidRDefault="00CB53E6" w:rsidP="000E16FE">
      <w:pPr>
        <w:numPr>
          <w:ilvl w:val="1"/>
          <w:numId w:val="5"/>
        </w:numPr>
        <w:spacing w:line="240" w:lineRule="atLeast"/>
        <w:jc w:val="both"/>
        <w:rPr>
          <w:b/>
        </w:rPr>
      </w:pPr>
      <w:r w:rsidRPr="0026176D">
        <w:rPr>
          <w:b/>
        </w:rPr>
        <w:t>Pénalités pour retard dans les visites préventives</w:t>
      </w:r>
    </w:p>
    <w:p w14:paraId="298B0053" w14:textId="77777777" w:rsidR="00A70BCA" w:rsidRPr="00A70BCA" w:rsidRDefault="00A70BCA" w:rsidP="00A70BCA">
      <w:pPr>
        <w:pStyle w:val="par"/>
        <w:rPr>
          <w:rFonts w:ascii="Arial" w:hAnsi="Arial" w:cs="Arial"/>
          <w:sz w:val="22"/>
          <w:szCs w:val="22"/>
        </w:rPr>
      </w:pPr>
    </w:p>
    <w:p w14:paraId="76E4ABFD" w14:textId="70A92EF6" w:rsidR="00D368B4" w:rsidRDefault="00A70BCA" w:rsidP="00A70BCA">
      <w:pPr>
        <w:pStyle w:val="par"/>
        <w:ind w:left="0" w:firstLine="0"/>
        <w:rPr>
          <w:rFonts w:ascii="Arial" w:hAnsi="Arial" w:cs="Arial"/>
          <w:sz w:val="22"/>
          <w:szCs w:val="22"/>
        </w:rPr>
      </w:pPr>
      <w:r w:rsidRPr="00A70BCA">
        <w:rPr>
          <w:rFonts w:ascii="Arial" w:hAnsi="Arial" w:cs="Arial"/>
          <w:sz w:val="22"/>
          <w:szCs w:val="22"/>
        </w:rPr>
        <w:t>En cas de retard par rapport au planning défini, il est fait application d'une pénalité de 100€ par jour calendaire de retard.</w:t>
      </w:r>
    </w:p>
    <w:p w14:paraId="257B8616" w14:textId="77777777" w:rsidR="00A70BCA" w:rsidRPr="00D368B4" w:rsidRDefault="00A70BCA" w:rsidP="00A70BCA">
      <w:pPr>
        <w:pStyle w:val="par"/>
        <w:ind w:left="0" w:firstLine="0"/>
        <w:rPr>
          <w:rFonts w:ascii="Arial" w:hAnsi="Arial" w:cs="Arial"/>
          <w:sz w:val="22"/>
          <w:szCs w:val="22"/>
        </w:rPr>
      </w:pPr>
    </w:p>
    <w:p w14:paraId="3DA6FB07" w14:textId="4B46BB01" w:rsidR="00D368B4" w:rsidRPr="0026176D" w:rsidRDefault="00853A31" w:rsidP="000E16FE">
      <w:pPr>
        <w:numPr>
          <w:ilvl w:val="1"/>
          <w:numId w:val="5"/>
        </w:numPr>
        <w:spacing w:line="240" w:lineRule="atLeast"/>
        <w:jc w:val="both"/>
        <w:rPr>
          <w:b/>
        </w:rPr>
      </w:pPr>
      <w:r>
        <w:rPr>
          <w:b/>
        </w:rPr>
        <w:t xml:space="preserve"> </w:t>
      </w:r>
      <w:r w:rsidR="00D368B4" w:rsidRPr="0026176D">
        <w:rPr>
          <w:b/>
        </w:rPr>
        <w:t>Pénalités sur les délais d’intervention</w:t>
      </w:r>
      <w:r w:rsidR="00A70BCA">
        <w:rPr>
          <w:b/>
        </w:rPr>
        <w:t xml:space="preserve"> et de résolution d’intervention </w:t>
      </w:r>
    </w:p>
    <w:p w14:paraId="788BDB65" w14:textId="77777777" w:rsidR="004B41CC" w:rsidRDefault="004B41CC" w:rsidP="00A70BCA">
      <w:pPr>
        <w:pStyle w:val="par"/>
        <w:ind w:left="0" w:firstLine="0"/>
        <w:rPr>
          <w:rFonts w:ascii="Arial" w:hAnsi="Arial" w:cs="Arial"/>
          <w:sz w:val="22"/>
          <w:szCs w:val="22"/>
        </w:rPr>
      </w:pPr>
    </w:p>
    <w:p w14:paraId="5AFB8614" w14:textId="7CA86D43" w:rsidR="00A70BCA" w:rsidRDefault="00A70BCA" w:rsidP="00A70BCA">
      <w:pPr>
        <w:pStyle w:val="par"/>
        <w:ind w:left="0" w:firstLine="0"/>
        <w:rPr>
          <w:rFonts w:ascii="Arial" w:hAnsi="Arial" w:cs="Arial"/>
          <w:sz w:val="22"/>
          <w:szCs w:val="22"/>
        </w:rPr>
      </w:pPr>
      <w:r w:rsidRPr="00D368B4">
        <w:rPr>
          <w:rFonts w:ascii="Arial" w:hAnsi="Arial" w:cs="Arial"/>
          <w:sz w:val="22"/>
          <w:szCs w:val="22"/>
        </w:rPr>
        <w:t>Sans stipulation contraire, si le délai d’int</w:t>
      </w:r>
      <w:r>
        <w:rPr>
          <w:rFonts w:ascii="Arial" w:hAnsi="Arial" w:cs="Arial"/>
          <w:sz w:val="22"/>
          <w:szCs w:val="22"/>
        </w:rPr>
        <w:t>ervention</w:t>
      </w:r>
      <w:r w:rsidR="004B41CC">
        <w:rPr>
          <w:rFonts w:ascii="Arial" w:hAnsi="Arial" w:cs="Arial"/>
          <w:sz w:val="22"/>
          <w:szCs w:val="22"/>
        </w:rPr>
        <w:t xml:space="preserve"> ou de résolution d’intervention</w:t>
      </w:r>
      <w:r>
        <w:rPr>
          <w:rFonts w:ascii="Arial" w:hAnsi="Arial" w:cs="Arial"/>
          <w:sz w:val="22"/>
          <w:szCs w:val="22"/>
        </w:rPr>
        <w:t xml:space="preserve"> est supérieur </w:t>
      </w:r>
      <w:r w:rsidR="004B41CC">
        <w:rPr>
          <w:rFonts w:ascii="Arial" w:hAnsi="Arial" w:cs="Arial"/>
          <w:sz w:val="22"/>
          <w:szCs w:val="22"/>
        </w:rPr>
        <w:t xml:space="preserve">aux engagements prévus à l’article </w:t>
      </w:r>
      <w:r w:rsidR="00647C46">
        <w:rPr>
          <w:rFonts w:ascii="Arial" w:hAnsi="Arial" w:cs="Arial"/>
          <w:sz w:val="22"/>
          <w:szCs w:val="22"/>
        </w:rPr>
        <w:t xml:space="preserve">5.1, </w:t>
      </w:r>
      <w:r w:rsidRPr="00D368B4">
        <w:rPr>
          <w:rFonts w:ascii="Arial" w:hAnsi="Arial" w:cs="Arial"/>
          <w:sz w:val="22"/>
          <w:szCs w:val="22"/>
        </w:rPr>
        <w:t xml:space="preserve">suivant la demande d’intervention du CEA confirmée par E-mail, le </w:t>
      </w:r>
      <w:r w:rsidRPr="00D368B4">
        <w:rPr>
          <w:rFonts w:ascii="Arial" w:hAnsi="Arial" w:cs="Arial"/>
          <w:bCs/>
          <w:sz w:val="22"/>
          <w:szCs w:val="22"/>
        </w:rPr>
        <w:t>CEA</w:t>
      </w:r>
      <w:r w:rsidRPr="00D368B4">
        <w:rPr>
          <w:rFonts w:ascii="Arial" w:hAnsi="Arial" w:cs="Arial"/>
          <w:sz w:val="22"/>
          <w:szCs w:val="22"/>
        </w:rPr>
        <w:t xml:space="preserve"> est en droit d'opérer, par jour calendaire de retard, une pénalité </w:t>
      </w:r>
      <w:r>
        <w:rPr>
          <w:rFonts w:ascii="Arial" w:hAnsi="Arial" w:cs="Arial"/>
          <w:sz w:val="22"/>
          <w:szCs w:val="22"/>
        </w:rPr>
        <w:t>de 100€.</w:t>
      </w:r>
    </w:p>
    <w:p w14:paraId="52B36BBA" w14:textId="77777777" w:rsidR="00A70BCA" w:rsidRDefault="00A70BCA" w:rsidP="00A70BCA">
      <w:pPr>
        <w:spacing w:line="240" w:lineRule="atLeast"/>
        <w:jc w:val="both"/>
        <w:rPr>
          <w:rFonts w:cs="Arial"/>
          <w:color w:val="000000"/>
          <w:szCs w:val="22"/>
        </w:rPr>
      </w:pPr>
    </w:p>
    <w:p w14:paraId="688964EA" w14:textId="668281F8" w:rsidR="00A70BCA" w:rsidRPr="007B6ED1" w:rsidRDefault="00A70BCA" w:rsidP="00A70BCA">
      <w:pPr>
        <w:spacing w:line="240" w:lineRule="atLeast"/>
        <w:jc w:val="both"/>
        <w:rPr>
          <w:b/>
        </w:rPr>
      </w:pPr>
      <w:r w:rsidRPr="007B6ED1">
        <w:rPr>
          <w:rFonts w:cs="Arial"/>
          <w:color w:val="000000"/>
          <w:szCs w:val="22"/>
        </w:rPr>
        <w:t xml:space="preserve">Les </w:t>
      </w:r>
      <w:r w:rsidRPr="00CC3AEA">
        <w:rPr>
          <w:rFonts w:cs="Arial"/>
          <w:color w:val="000000"/>
          <w:szCs w:val="22"/>
        </w:rPr>
        <w:t>pénalités de retard prévues aux articles 11.1 à 11.</w:t>
      </w:r>
      <w:r w:rsidR="00647C46">
        <w:rPr>
          <w:rFonts w:cs="Arial"/>
          <w:color w:val="000000"/>
          <w:szCs w:val="22"/>
        </w:rPr>
        <w:t>4</w:t>
      </w:r>
      <w:r w:rsidRPr="00CC3AEA">
        <w:rPr>
          <w:rFonts w:cs="Arial"/>
          <w:color w:val="000000"/>
          <w:szCs w:val="22"/>
        </w:rPr>
        <w:t xml:space="preserve"> sont plafonnées annuellement à hauteur de</w:t>
      </w:r>
      <w:r w:rsidRPr="007B6ED1">
        <w:rPr>
          <w:rFonts w:cs="Arial"/>
          <w:color w:val="000000"/>
          <w:szCs w:val="22"/>
        </w:rPr>
        <w:t xml:space="preserve"> </w:t>
      </w:r>
      <w:r>
        <w:rPr>
          <w:rFonts w:cs="Arial"/>
          <w:color w:val="000000"/>
          <w:szCs w:val="22"/>
        </w:rPr>
        <w:t>10</w:t>
      </w:r>
      <w:r w:rsidRPr="007B6ED1">
        <w:rPr>
          <w:rFonts w:cs="Arial"/>
          <w:color w:val="000000"/>
          <w:szCs w:val="22"/>
        </w:rPr>
        <w:t xml:space="preserve"> % du montant total HT du marché</w:t>
      </w:r>
      <w:r>
        <w:rPr>
          <w:rFonts w:cs="Arial"/>
          <w:color w:val="000000"/>
          <w:szCs w:val="22"/>
        </w:rPr>
        <w:t>.</w:t>
      </w:r>
    </w:p>
    <w:p w14:paraId="6AB194EF" w14:textId="77777777" w:rsidR="00D368B4" w:rsidRPr="00D368B4" w:rsidRDefault="00D368B4" w:rsidP="00D368B4">
      <w:pPr>
        <w:pStyle w:val="par"/>
        <w:ind w:left="0" w:firstLine="0"/>
        <w:rPr>
          <w:rFonts w:ascii="Arial" w:hAnsi="Arial" w:cs="Arial"/>
          <w:sz w:val="22"/>
          <w:szCs w:val="22"/>
        </w:rPr>
      </w:pPr>
    </w:p>
    <w:p w14:paraId="42B75675" w14:textId="77777777" w:rsidR="00341C36" w:rsidRPr="0026176D" w:rsidRDefault="00341C36" w:rsidP="000E16FE">
      <w:pPr>
        <w:numPr>
          <w:ilvl w:val="1"/>
          <w:numId w:val="5"/>
        </w:numPr>
        <w:spacing w:line="240" w:lineRule="atLeast"/>
        <w:jc w:val="both"/>
        <w:rPr>
          <w:b/>
        </w:rPr>
      </w:pPr>
      <w:bookmarkStart w:id="46" w:name="_Toc347741408"/>
      <w:bookmarkStart w:id="47" w:name="_Toc347844820"/>
      <w:r w:rsidRPr="0026176D">
        <w:rPr>
          <w:b/>
        </w:rPr>
        <w:lastRenderedPageBreak/>
        <w:t>Non-respect d’une mise en demeure</w:t>
      </w:r>
      <w:bookmarkEnd w:id="46"/>
      <w:bookmarkEnd w:id="47"/>
    </w:p>
    <w:p w14:paraId="0E7C8E10" w14:textId="2D03CC9D" w:rsidR="00341C36" w:rsidRPr="00893FF5" w:rsidRDefault="00341C36" w:rsidP="00341C36">
      <w:pPr>
        <w:numPr>
          <w:ilvl w:val="1"/>
          <w:numId w:val="0"/>
        </w:numPr>
        <w:tabs>
          <w:tab w:val="num" w:pos="0"/>
        </w:tabs>
        <w:jc w:val="both"/>
        <w:rPr>
          <w:rFonts w:cs="Arial"/>
          <w:szCs w:val="22"/>
        </w:rPr>
      </w:pPr>
      <w:r w:rsidRPr="00531132">
        <w:rPr>
          <w:rFonts w:cs="Arial"/>
          <w:szCs w:val="22"/>
        </w:rPr>
        <w:t xml:space="preserve">Par ailleurs, en dehors des cas visés </w:t>
      </w:r>
      <w:r>
        <w:rPr>
          <w:rFonts w:cs="Arial"/>
          <w:szCs w:val="22"/>
        </w:rPr>
        <w:t>aux articles ci-dessus,</w:t>
      </w:r>
      <w:r w:rsidRPr="00531132">
        <w:rPr>
          <w:rFonts w:cs="Arial"/>
          <w:szCs w:val="22"/>
        </w:rPr>
        <w:t xml:space="preserve"> dans l’hypothèse où le CEA met le Titulaire en demeure de se mettre en conformité avec ses obligations dans un délai fixé dans la mise en demeure et pour le cas où le Titulaire ne respecte pas ce délai, le CEA applique une pénalité de </w:t>
      </w:r>
      <w:r w:rsidR="004B41CC" w:rsidRPr="004B41CC">
        <w:rPr>
          <w:rFonts w:cs="Arial"/>
          <w:szCs w:val="22"/>
        </w:rPr>
        <w:t>200</w:t>
      </w:r>
      <w:r w:rsidRPr="004B41CC">
        <w:rPr>
          <w:rFonts w:cs="Arial"/>
          <w:szCs w:val="22"/>
        </w:rPr>
        <w:t xml:space="preserve"> euros </w:t>
      </w:r>
      <w:r w:rsidRPr="00531132">
        <w:rPr>
          <w:rFonts w:cs="Arial"/>
          <w:szCs w:val="22"/>
        </w:rPr>
        <w:t>par jour calendaire de retard.</w:t>
      </w:r>
    </w:p>
    <w:p w14:paraId="5B62C132" w14:textId="77777777" w:rsidR="00341C36" w:rsidRPr="009033B9" w:rsidRDefault="00341C36" w:rsidP="00341C36">
      <w:pPr>
        <w:autoSpaceDE w:val="0"/>
        <w:autoSpaceDN w:val="0"/>
        <w:adjustRightInd w:val="0"/>
        <w:jc w:val="both"/>
        <w:rPr>
          <w:rFonts w:cs="Arial"/>
          <w:color w:val="000000"/>
        </w:rPr>
      </w:pPr>
    </w:p>
    <w:p w14:paraId="769A7CA5" w14:textId="77777777" w:rsidR="00341C36" w:rsidRPr="0026176D" w:rsidRDefault="00341C36" w:rsidP="000E16FE">
      <w:pPr>
        <w:numPr>
          <w:ilvl w:val="1"/>
          <w:numId w:val="5"/>
        </w:numPr>
        <w:spacing w:line="240" w:lineRule="atLeast"/>
        <w:jc w:val="both"/>
        <w:rPr>
          <w:b/>
        </w:rPr>
      </w:pPr>
      <w:bookmarkStart w:id="48" w:name="_Toc347741409"/>
      <w:bookmarkStart w:id="49" w:name="_Toc347844821"/>
      <w:bookmarkStart w:id="50" w:name="_Ref388537600"/>
      <w:r w:rsidRPr="0026176D">
        <w:rPr>
          <w:b/>
        </w:rPr>
        <w:t>Application des pénalités</w:t>
      </w:r>
      <w:bookmarkEnd w:id="48"/>
      <w:bookmarkEnd w:id="49"/>
      <w:bookmarkEnd w:id="50"/>
    </w:p>
    <w:p w14:paraId="1FACABD9" w14:textId="77777777" w:rsidR="00341C36" w:rsidRPr="009033B9" w:rsidRDefault="00341C36" w:rsidP="00341C36">
      <w:pPr>
        <w:autoSpaceDE w:val="0"/>
        <w:autoSpaceDN w:val="0"/>
        <w:adjustRightInd w:val="0"/>
        <w:jc w:val="both"/>
        <w:rPr>
          <w:rFonts w:cs="Arial"/>
          <w:color w:val="000000"/>
        </w:rPr>
      </w:pPr>
      <w:r w:rsidRPr="009033B9">
        <w:rPr>
          <w:rFonts w:cs="Arial"/>
          <w:color w:val="000000"/>
        </w:rPr>
        <w:t>Les pénalités sont applicables de plein droit et sans mise en demeure préalable, ni autres formalités juridiques ou judiciaires sur la facturation.</w:t>
      </w:r>
    </w:p>
    <w:p w14:paraId="3E495882" w14:textId="77777777" w:rsidR="00341C36" w:rsidRPr="009033B9" w:rsidRDefault="00341C36" w:rsidP="00341C36">
      <w:pPr>
        <w:autoSpaceDE w:val="0"/>
        <w:autoSpaceDN w:val="0"/>
        <w:adjustRightInd w:val="0"/>
        <w:jc w:val="both"/>
        <w:rPr>
          <w:rFonts w:cs="Arial"/>
          <w:color w:val="000000"/>
        </w:rPr>
      </w:pPr>
    </w:p>
    <w:p w14:paraId="1ED5414E" w14:textId="77777777" w:rsidR="00341C36" w:rsidRPr="009033B9" w:rsidRDefault="00341C36" w:rsidP="00341C36">
      <w:pPr>
        <w:autoSpaceDE w:val="0"/>
        <w:autoSpaceDN w:val="0"/>
        <w:adjustRightInd w:val="0"/>
        <w:jc w:val="both"/>
        <w:rPr>
          <w:rFonts w:cs="Arial"/>
          <w:color w:val="000000"/>
        </w:rPr>
      </w:pPr>
      <w:r w:rsidRPr="009033B9">
        <w:rPr>
          <w:rFonts w:cs="Arial"/>
          <w:color w:val="000000"/>
        </w:rPr>
        <w:t xml:space="preserve">L’application des pénalités est indépendante des autres sanctions auxquelles le retard peut donner lieu, notamment la résiliation éventuelle du </w:t>
      </w:r>
      <w:r>
        <w:rPr>
          <w:rFonts w:cs="Arial"/>
          <w:color w:val="000000"/>
        </w:rPr>
        <w:t>présent marché</w:t>
      </w:r>
      <w:r w:rsidRPr="009033B9">
        <w:rPr>
          <w:rFonts w:cs="Arial"/>
          <w:color w:val="000000"/>
        </w:rPr>
        <w:t>. Dans le cas de résiliation, les pénalités sont appliquées jusqu’au jour de la notification de la décision de résiliation.</w:t>
      </w:r>
    </w:p>
    <w:p w14:paraId="76370B26" w14:textId="77777777" w:rsidR="00341C36" w:rsidRDefault="00341C36" w:rsidP="00341C36">
      <w:pPr>
        <w:autoSpaceDE w:val="0"/>
        <w:autoSpaceDN w:val="0"/>
        <w:adjustRightInd w:val="0"/>
        <w:jc w:val="both"/>
        <w:rPr>
          <w:rFonts w:cs="Arial"/>
          <w:color w:val="000000"/>
        </w:rPr>
      </w:pPr>
      <w:r w:rsidRPr="009033B9">
        <w:rPr>
          <w:rFonts w:cs="Arial"/>
          <w:color w:val="000000"/>
        </w:rPr>
        <w:t>Les pénalités n’ont pas un caractère libératoire de la responsabilité du Titulaire.</w:t>
      </w:r>
    </w:p>
    <w:p w14:paraId="38B3AB63" w14:textId="77777777" w:rsidR="00341C36" w:rsidRDefault="00341C36" w:rsidP="00341C36">
      <w:pPr>
        <w:autoSpaceDE w:val="0"/>
        <w:autoSpaceDN w:val="0"/>
        <w:adjustRightInd w:val="0"/>
        <w:jc w:val="both"/>
        <w:rPr>
          <w:rFonts w:cs="Arial"/>
          <w:color w:val="000000"/>
        </w:rPr>
      </w:pPr>
    </w:p>
    <w:p w14:paraId="5FC2D519" w14:textId="77777777" w:rsidR="00D368B4" w:rsidRPr="00D368B4" w:rsidRDefault="00D368B4" w:rsidP="00D368B4">
      <w:pPr>
        <w:jc w:val="both"/>
        <w:rPr>
          <w:rFonts w:cs="Arial"/>
          <w:szCs w:val="22"/>
        </w:rPr>
      </w:pPr>
      <w:r w:rsidRPr="0026176D">
        <w:t>Il</w:t>
      </w:r>
      <w:r w:rsidRPr="00D368B4">
        <w:rPr>
          <w:rFonts w:cs="Arial"/>
          <w:szCs w:val="22"/>
        </w:rPr>
        <w:t xml:space="preserve"> est précisé que si le CEA est amené à appliquer cinq (5) fois sur une période de douze (12) mois consécutifs des pénalités, il peut résilier le présent marché de plein droit, sans lettre de mise en demeure préalable ou autres formalités juridiques ou judiciaires. Le Titulaire ne peut pas prétendre au versement d’une quelconque indemnité.</w:t>
      </w:r>
    </w:p>
    <w:p w14:paraId="176086A9" w14:textId="48A425D0" w:rsidR="00341C36" w:rsidRDefault="00E04757" w:rsidP="000E16FE">
      <w:pPr>
        <w:pStyle w:val="Titre1"/>
        <w:keepNext/>
        <w:numPr>
          <w:ilvl w:val="0"/>
          <w:numId w:val="5"/>
        </w:numPr>
        <w:tabs>
          <w:tab w:val="left" w:pos="709"/>
          <w:tab w:val="left" w:pos="1134"/>
          <w:tab w:val="left" w:pos="6946"/>
        </w:tabs>
        <w:rPr>
          <w:u w:val="single"/>
        </w:rPr>
      </w:pPr>
      <w:bookmarkStart w:id="51" w:name="_Toc293318976"/>
      <w:bookmarkStart w:id="52" w:name="_Toc347844822"/>
      <w:r>
        <w:rPr>
          <w:u w:val="single"/>
        </w:rPr>
        <w:t xml:space="preserve"> </w:t>
      </w:r>
      <w:r w:rsidR="00341C36" w:rsidRPr="00341C36">
        <w:rPr>
          <w:u w:val="single"/>
        </w:rPr>
        <w:t>CONDITIONS DE FACTURATION</w:t>
      </w:r>
      <w:bookmarkEnd w:id="51"/>
      <w:bookmarkEnd w:id="52"/>
      <w:r w:rsidR="00341C36" w:rsidRPr="00341C36">
        <w:rPr>
          <w:u w:val="single"/>
        </w:rPr>
        <w:t xml:space="preserve"> </w:t>
      </w:r>
      <w:r w:rsidR="00456BC7">
        <w:rPr>
          <w:u w:val="single"/>
        </w:rPr>
        <w:t>–</w:t>
      </w:r>
      <w:r w:rsidR="00341C36" w:rsidRPr="00341C36">
        <w:rPr>
          <w:u w:val="single"/>
        </w:rPr>
        <w:t xml:space="preserve"> REGLEMENT</w:t>
      </w:r>
    </w:p>
    <w:p w14:paraId="6D1AB1DF" w14:textId="77777777" w:rsidR="00341C36" w:rsidRPr="00820D62" w:rsidRDefault="00820D62" w:rsidP="000E16FE">
      <w:pPr>
        <w:numPr>
          <w:ilvl w:val="1"/>
          <w:numId w:val="5"/>
        </w:numPr>
        <w:spacing w:line="240" w:lineRule="atLeast"/>
        <w:jc w:val="both"/>
        <w:rPr>
          <w:b/>
        </w:rPr>
      </w:pPr>
      <w:r>
        <w:rPr>
          <w:b/>
        </w:rPr>
        <w:t xml:space="preserve"> </w:t>
      </w:r>
      <w:r w:rsidR="00341C36" w:rsidRPr="00820D62">
        <w:rPr>
          <w:b/>
        </w:rPr>
        <w:t xml:space="preserve">Facturation </w:t>
      </w:r>
    </w:p>
    <w:p w14:paraId="3426A5DC" w14:textId="0851A885" w:rsidR="00C97514" w:rsidRDefault="002D4946" w:rsidP="00D368B4">
      <w:pPr>
        <w:autoSpaceDE w:val="0"/>
        <w:autoSpaceDN w:val="0"/>
        <w:adjustRightInd w:val="0"/>
        <w:jc w:val="both"/>
        <w:rPr>
          <w:rFonts w:cs="Arial"/>
          <w:szCs w:val="22"/>
        </w:rPr>
      </w:pPr>
      <w:r w:rsidRPr="00D368B4">
        <w:rPr>
          <w:rFonts w:cs="Arial"/>
          <w:szCs w:val="22"/>
        </w:rPr>
        <w:t xml:space="preserve">La facturation </w:t>
      </w:r>
      <w:r w:rsidR="001A0FD9">
        <w:rPr>
          <w:rFonts w:cs="Arial"/>
          <w:szCs w:val="22"/>
        </w:rPr>
        <w:t xml:space="preserve">des prestations </w:t>
      </w:r>
      <w:r w:rsidR="00B521EC">
        <w:rPr>
          <w:rFonts w:cs="Arial"/>
          <w:szCs w:val="22"/>
        </w:rPr>
        <w:t>de base</w:t>
      </w:r>
      <w:r w:rsidR="001A0FD9">
        <w:rPr>
          <w:rFonts w:cs="Arial"/>
          <w:szCs w:val="22"/>
        </w:rPr>
        <w:t xml:space="preserve"> </w:t>
      </w:r>
      <w:r w:rsidRPr="00D368B4">
        <w:rPr>
          <w:rFonts w:cs="Arial"/>
          <w:szCs w:val="22"/>
        </w:rPr>
        <w:t xml:space="preserve">est établie </w:t>
      </w:r>
      <w:r w:rsidR="004B41CC">
        <w:rPr>
          <w:rFonts w:cs="Arial"/>
          <w:szCs w:val="22"/>
        </w:rPr>
        <w:t xml:space="preserve">semestrielle </w:t>
      </w:r>
      <w:r w:rsidR="00531656">
        <w:rPr>
          <w:rFonts w:cs="Arial"/>
          <w:szCs w:val="22"/>
        </w:rPr>
        <w:t xml:space="preserve">à </w:t>
      </w:r>
      <w:r w:rsidR="00531656" w:rsidRPr="00647C46">
        <w:rPr>
          <w:rFonts w:cs="Arial"/>
          <w:szCs w:val="22"/>
        </w:rPr>
        <w:t>terme échu</w:t>
      </w:r>
      <w:r w:rsidRPr="00647C46">
        <w:rPr>
          <w:rFonts w:cs="Arial"/>
          <w:szCs w:val="22"/>
        </w:rPr>
        <w:t xml:space="preserve">, </w:t>
      </w:r>
      <w:r w:rsidR="00C97514" w:rsidRPr="00647C46">
        <w:rPr>
          <w:rFonts w:cs="Arial"/>
          <w:szCs w:val="22"/>
        </w:rPr>
        <w:t xml:space="preserve">sur la base des montants fixés à l’article </w:t>
      </w:r>
      <w:r w:rsidR="00647C46" w:rsidRPr="00647C46">
        <w:rPr>
          <w:rFonts w:cs="Arial"/>
          <w:szCs w:val="22"/>
        </w:rPr>
        <w:t>10.</w:t>
      </w:r>
    </w:p>
    <w:p w14:paraId="3E2B1994" w14:textId="16810F45" w:rsidR="00647C46" w:rsidRDefault="00647C46" w:rsidP="00D368B4">
      <w:pPr>
        <w:autoSpaceDE w:val="0"/>
        <w:autoSpaceDN w:val="0"/>
        <w:adjustRightInd w:val="0"/>
        <w:jc w:val="both"/>
        <w:rPr>
          <w:rFonts w:cs="Arial"/>
          <w:szCs w:val="22"/>
        </w:rPr>
      </w:pPr>
    </w:p>
    <w:p w14:paraId="70338EFF" w14:textId="44565386" w:rsidR="00647C46" w:rsidRDefault="00647C46" w:rsidP="00D368B4">
      <w:pPr>
        <w:autoSpaceDE w:val="0"/>
        <w:autoSpaceDN w:val="0"/>
        <w:adjustRightInd w:val="0"/>
        <w:jc w:val="both"/>
        <w:rPr>
          <w:rFonts w:cs="Arial"/>
          <w:szCs w:val="22"/>
        </w:rPr>
      </w:pPr>
      <w:r>
        <w:rPr>
          <w:rFonts w:cs="Arial"/>
          <w:szCs w:val="22"/>
        </w:rPr>
        <w:t>La facturation</w:t>
      </w:r>
      <w:r w:rsidR="00B521EC">
        <w:rPr>
          <w:rFonts w:cs="Arial"/>
          <w:szCs w:val="22"/>
        </w:rPr>
        <w:t xml:space="preserve"> de la tranche optionnelle n°3,</w:t>
      </w:r>
      <w:r>
        <w:rPr>
          <w:rFonts w:cs="Arial"/>
          <w:szCs w:val="22"/>
        </w:rPr>
        <w:t xml:space="preserve"> des prestations </w:t>
      </w:r>
      <w:r w:rsidR="00B521EC">
        <w:rPr>
          <w:rFonts w:cs="Arial"/>
          <w:szCs w:val="22"/>
        </w:rPr>
        <w:t>sur BPU</w:t>
      </w:r>
      <w:r>
        <w:rPr>
          <w:rFonts w:cs="Arial"/>
          <w:szCs w:val="22"/>
        </w:rPr>
        <w:t xml:space="preserve"> et des prestations sur devis est établie après réception des prestations. </w:t>
      </w:r>
    </w:p>
    <w:p w14:paraId="49B5A77D" w14:textId="77777777" w:rsidR="002D4946" w:rsidRDefault="002D4946" w:rsidP="00D368B4">
      <w:pPr>
        <w:autoSpaceDE w:val="0"/>
        <w:autoSpaceDN w:val="0"/>
        <w:adjustRightInd w:val="0"/>
        <w:jc w:val="both"/>
        <w:rPr>
          <w:rFonts w:cs="Arial"/>
          <w:szCs w:val="22"/>
        </w:rPr>
      </w:pPr>
    </w:p>
    <w:p w14:paraId="2A28D39D" w14:textId="77777777" w:rsidR="001C2D62" w:rsidRPr="001C2D62" w:rsidRDefault="001C2D62" w:rsidP="000E16FE">
      <w:pPr>
        <w:numPr>
          <w:ilvl w:val="1"/>
          <w:numId w:val="5"/>
        </w:numPr>
        <w:spacing w:line="240" w:lineRule="atLeast"/>
        <w:jc w:val="both"/>
        <w:rPr>
          <w:b/>
        </w:rPr>
      </w:pPr>
      <w:r w:rsidRPr="001C2D62">
        <w:rPr>
          <w:b/>
        </w:rPr>
        <w:t xml:space="preserve">Modalités de facturation et règlement </w:t>
      </w:r>
    </w:p>
    <w:p w14:paraId="7B4B09AB" w14:textId="77777777" w:rsidR="001C2D62" w:rsidRDefault="001C2D62" w:rsidP="001C2D62">
      <w:pPr>
        <w:autoSpaceDE w:val="0"/>
        <w:autoSpaceDN w:val="0"/>
        <w:adjustRightInd w:val="0"/>
        <w:jc w:val="both"/>
        <w:rPr>
          <w:rFonts w:cs="Arial"/>
          <w:color w:val="000000"/>
          <w:szCs w:val="22"/>
        </w:rPr>
      </w:pPr>
    </w:p>
    <w:p w14:paraId="6D09C2A2" w14:textId="77777777" w:rsidR="00A629B3" w:rsidRDefault="00A629B3" w:rsidP="00A629B3">
      <w:pPr>
        <w:tabs>
          <w:tab w:val="left" w:pos="1134"/>
          <w:tab w:val="left" w:pos="6946"/>
        </w:tabs>
        <w:jc w:val="both"/>
        <w:rPr>
          <w:rFonts w:cs="Arial"/>
          <w:color w:val="538135"/>
          <w:szCs w:val="22"/>
        </w:rPr>
      </w:pPr>
      <w:bookmarkStart w:id="53" w:name="_Toc347844824"/>
      <w:r>
        <w:rPr>
          <w:rFonts w:cs="Arial"/>
          <w:color w:val="538135"/>
          <w:szCs w:val="22"/>
        </w:rPr>
        <w:t>Avec une société de droit étranger</w:t>
      </w:r>
    </w:p>
    <w:p w14:paraId="2A7CC421" w14:textId="77777777" w:rsidR="00A629B3" w:rsidRDefault="00A629B3" w:rsidP="00A629B3">
      <w:pPr>
        <w:jc w:val="both"/>
        <w:rPr>
          <w:rFonts w:cs="Arial"/>
          <w:szCs w:val="22"/>
        </w:rPr>
      </w:pPr>
      <w:r>
        <w:rPr>
          <w:rFonts w:cs="Arial"/>
          <w:color w:val="000000"/>
          <w:szCs w:val="22"/>
        </w:rPr>
        <w:t>Les factures sont adressées en un exemplaire au :</w:t>
      </w:r>
    </w:p>
    <w:p w14:paraId="0F7CE275" w14:textId="77777777" w:rsidR="00A629B3" w:rsidRDefault="00A629B3" w:rsidP="00A629B3">
      <w:pPr>
        <w:jc w:val="center"/>
        <w:rPr>
          <w:rFonts w:cs="Arial"/>
          <w:color w:val="000000"/>
          <w:szCs w:val="22"/>
        </w:rPr>
      </w:pPr>
    </w:p>
    <w:p w14:paraId="45086C62" w14:textId="77777777" w:rsidR="00A629B3" w:rsidRDefault="00A629B3" w:rsidP="00A629B3">
      <w:pPr>
        <w:ind w:left="720"/>
        <w:jc w:val="center"/>
        <w:rPr>
          <w:rFonts w:cs="Arial"/>
          <w:color w:val="000000"/>
          <w:szCs w:val="22"/>
        </w:rPr>
      </w:pPr>
      <w:r>
        <w:rPr>
          <w:rFonts w:cs="Arial"/>
          <w:color w:val="000000"/>
          <w:szCs w:val="22"/>
        </w:rPr>
        <w:t>CEA de Saclay</w:t>
      </w:r>
    </w:p>
    <w:p w14:paraId="6F32C92F" w14:textId="77777777" w:rsidR="00A629B3" w:rsidRDefault="00A629B3" w:rsidP="00A629B3">
      <w:pPr>
        <w:ind w:left="720"/>
        <w:jc w:val="center"/>
        <w:rPr>
          <w:rFonts w:cs="Arial"/>
          <w:color w:val="000000"/>
          <w:szCs w:val="22"/>
        </w:rPr>
      </w:pPr>
      <w:r>
        <w:rPr>
          <w:rFonts w:cs="Arial"/>
          <w:color w:val="000000"/>
          <w:szCs w:val="22"/>
        </w:rPr>
        <w:t>S3C - comptabilité fournisseur PC 75</w:t>
      </w:r>
    </w:p>
    <w:p w14:paraId="0A5D0B43" w14:textId="77777777" w:rsidR="00A629B3" w:rsidRDefault="00A629B3" w:rsidP="00A629B3">
      <w:pPr>
        <w:ind w:left="720"/>
        <w:jc w:val="center"/>
        <w:rPr>
          <w:rFonts w:cs="Arial"/>
          <w:color w:val="000000"/>
          <w:szCs w:val="22"/>
        </w:rPr>
      </w:pPr>
      <w:r>
        <w:rPr>
          <w:rFonts w:cs="Arial"/>
          <w:color w:val="000000"/>
          <w:szCs w:val="22"/>
        </w:rPr>
        <w:t>91191 GIF-SUR-YVETTE Cedex</w:t>
      </w:r>
    </w:p>
    <w:p w14:paraId="2E85AE22" w14:textId="77777777" w:rsidR="00A629B3" w:rsidRDefault="00A629B3" w:rsidP="00A629B3">
      <w:pPr>
        <w:ind w:left="720"/>
        <w:jc w:val="center"/>
        <w:rPr>
          <w:rFonts w:cs="Arial"/>
          <w:color w:val="000000"/>
          <w:szCs w:val="22"/>
        </w:rPr>
      </w:pPr>
      <w:r>
        <w:rPr>
          <w:rFonts w:cs="Arial"/>
          <w:color w:val="000000"/>
          <w:szCs w:val="22"/>
        </w:rPr>
        <w:t>FRANCE</w:t>
      </w:r>
    </w:p>
    <w:p w14:paraId="597608F2" w14:textId="77777777" w:rsidR="00A629B3" w:rsidRDefault="00A629B3" w:rsidP="00A629B3">
      <w:pPr>
        <w:jc w:val="both"/>
        <w:rPr>
          <w:rFonts w:cs="Arial"/>
          <w:color w:val="000000"/>
          <w:szCs w:val="22"/>
        </w:rPr>
      </w:pPr>
      <w:r>
        <w:rPr>
          <w:rFonts w:cs="Arial"/>
          <w:color w:val="000000"/>
          <w:szCs w:val="22"/>
        </w:rPr>
        <w:t>Tél. : 01 69 08 47 50</w:t>
      </w:r>
    </w:p>
    <w:p w14:paraId="20420767" w14:textId="77777777" w:rsidR="00A629B3" w:rsidRDefault="00A629B3" w:rsidP="00A629B3">
      <w:pPr>
        <w:jc w:val="both"/>
        <w:rPr>
          <w:rFonts w:cs="Arial"/>
          <w:color w:val="000000"/>
          <w:szCs w:val="22"/>
        </w:rPr>
      </w:pPr>
      <w:r>
        <w:rPr>
          <w:rFonts w:cs="Arial"/>
          <w:color w:val="000000"/>
          <w:szCs w:val="22"/>
        </w:rPr>
        <w:t>Toutes les factures émises portent la référence du présent marché.</w:t>
      </w:r>
    </w:p>
    <w:p w14:paraId="2022CBF1" w14:textId="77777777" w:rsidR="00A629B3" w:rsidRDefault="00A629B3" w:rsidP="00A629B3">
      <w:pPr>
        <w:jc w:val="both"/>
        <w:rPr>
          <w:rFonts w:cs="Arial"/>
          <w:color w:val="000000"/>
          <w:szCs w:val="22"/>
        </w:rPr>
      </w:pPr>
      <w:r>
        <w:rPr>
          <w:rFonts w:cs="Arial"/>
          <w:color w:val="000000"/>
          <w:szCs w:val="22"/>
        </w:rPr>
        <w:t xml:space="preserve">Les règlements interviennent à 30 jours à compter de la date de réception de la facture, après livraison ou exécution. </w:t>
      </w:r>
    </w:p>
    <w:p w14:paraId="71F6A800" w14:textId="77777777" w:rsidR="00A629B3" w:rsidRDefault="00A629B3" w:rsidP="00A629B3">
      <w:pPr>
        <w:tabs>
          <w:tab w:val="left" w:pos="1134"/>
          <w:tab w:val="left" w:pos="6946"/>
        </w:tabs>
        <w:jc w:val="both"/>
        <w:rPr>
          <w:rFonts w:cs="Arial"/>
          <w:szCs w:val="22"/>
        </w:rPr>
      </w:pPr>
    </w:p>
    <w:p w14:paraId="1E9804D5" w14:textId="77777777" w:rsidR="00A629B3" w:rsidRDefault="00A629B3" w:rsidP="00A629B3">
      <w:pPr>
        <w:tabs>
          <w:tab w:val="left" w:pos="1134"/>
          <w:tab w:val="left" w:pos="6946"/>
        </w:tabs>
        <w:jc w:val="both"/>
        <w:rPr>
          <w:rFonts w:cs="Arial"/>
          <w:color w:val="538135"/>
          <w:szCs w:val="22"/>
        </w:rPr>
      </w:pPr>
      <w:r>
        <w:rPr>
          <w:rFonts w:cs="Arial"/>
          <w:color w:val="538135"/>
          <w:szCs w:val="22"/>
        </w:rPr>
        <w:t>Avec une société de droit français (Portail Chorus obligatoire), ou avec une société de droit étranger si le Titulaire le souhaite (Portail Chorus facultatif)</w:t>
      </w:r>
    </w:p>
    <w:p w14:paraId="48FE2A88" w14:textId="77777777" w:rsidR="00A629B3" w:rsidRDefault="00A629B3" w:rsidP="00A629B3">
      <w:pPr>
        <w:tabs>
          <w:tab w:val="left" w:pos="1134"/>
          <w:tab w:val="left" w:pos="6946"/>
        </w:tabs>
        <w:jc w:val="both"/>
        <w:rPr>
          <w:rFonts w:cs="Arial"/>
          <w:color w:val="538135"/>
          <w:szCs w:val="22"/>
        </w:rPr>
      </w:pPr>
    </w:p>
    <w:p w14:paraId="59B2845D" w14:textId="77777777" w:rsidR="00A629B3" w:rsidRDefault="00A629B3" w:rsidP="00A629B3">
      <w:pPr>
        <w:tabs>
          <w:tab w:val="left" w:pos="1134"/>
          <w:tab w:val="left" w:pos="6946"/>
        </w:tabs>
        <w:jc w:val="both"/>
        <w:rPr>
          <w:rFonts w:cs="Arial"/>
          <w:color w:val="538135"/>
          <w:szCs w:val="22"/>
        </w:rPr>
      </w:pPr>
      <w:r>
        <w:rPr>
          <w:rFonts w:cs="Arial"/>
          <w:color w:val="538135"/>
          <w:szCs w:val="22"/>
        </w:rPr>
        <w:t xml:space="preserve">Il est précisé que l’utilisation du portail Chorus est facultative pour les sociétés de droit étranger. Si le Titulaire opte pour ce mode de facturation, ce choix est irréversible, pour toutes les factures à venir et pour tous les marchés passés avec le CEA. </w:t>
      </w:r>
    </w:p>
    <w:p w14:paraId="2F3EA6AC" w14:textId="77777777" w:rsidR="00D01EEB" w:rsidRDefault="00D01EEB" w:rsidP="00D01EEB">
      <w:pPr>
        <w:jc w:val="both"/>
        <w:rPr>
          <w:rFonts w:cs="Arial"/>
          <w:color w:val="000000"/>
          <w:szCs w:val="22"/>
        </w:rPr>
      </w:pPr>
    </w:p>
    <w:p w14:paraId="59BD3EC8" w14:textId="77777777" w:rsidR="00CD5FAA" w:rsidRDefault="00CD5FAA" w:rsidP="00CD5FAA">
      <w:pPr>
        <w:jc w:val="both"/>
        <w:rPr>
          <w:rFonts w:cs="Arial"/>
          <w:color w:val="000000"/>
          <w:szCs w:val="22"/>
        </w:rPr>
      </w:pPr>
      <w:r>
        <w:rPr>
          <w:rFonts w:cs="Arial"/>
          <w:color w:val="000000"/>
          <w:szCs w:val="22"/>
        </w:rPr>
        <w:t xml:space="preserve">Conformément aux articles L2192-1 et suivants et D2192-2 du code de la commande publique complétés par </w:t>
      </w:r>
      <w:r>
        <w:rPr>
          <w:rFonts w:cs="Arial"/>
          <w:szCs w:val="22"/>
        </w:rPr>
        <w:t>l</w:t>
      </w:r>
      <w:r>
        <w:rPr>
          <w:rFonts w:eastAsiaTheme="minorEastAsia" w:cs="Arial"/>
          <w:bCs/>
          <w:kern w:val="24"/>
          <w:szCs w:val="22"/>
        </w:rPr>
        <w:t>’instruction du 22 février 2017 relative au développement de la facturation électronique</w:t>
      </w:r>
      <w:r>
        <w:rPr>
          <w:rFonts w:cs="Arial"/>
          <w:color w:val="000000"/>
          <w:szCs w:val="22"/>
        </w:rPr>
        <w:t>, les factures doivent être adressées au CEA via le Portail Chorus Pro de l’Etat (</w:t>
      </w:r>
      <w:hyperlink r:id="rId12" w:history="1">
        <w:r>
          <w:rPr>
            <w:rStyle w:val="Lienhypertexte"/>
            <w:rFonts w:cs="Arial"/>
            <w:szCs w:val="22"/>
          </w:rPr>
          <w:t>https://chorus-pro.gouv.fr</w:t>
        </w:r>
      </w:hyperlink>
      <w:r>
        <w:rPr>
          <w:rFonts w:cs="Arial"/>
          <w:color w:val="000000"/>
          <w:szCs w:val="22"/>
        </w:rPr>
        <w:t xml:space="preserve">) </w:t>
      </w:r>
    </w:p>
    <w:p w14:paraId="70C1A917" w14:textId="77777777" w:rsidR="00A629B3" w:rsidRDefault="00A629B3" w:rsidP="00A629B3">
      <w:pPr>
        <w:jc w:val="both"/>
        <w:rPr>
          <w:rFonts w:cs="Arial"/>
          <w:color w:val="000000"/>
          <w:szCs w:val="22"/>
        </w:rPr>
      </w:pPr>
    </w:p>
    <w:p w14:paraId="5080D42F" w14:textId="77777777" w:rsidR="00A629B3" w:rsidRDefault="00A629B3" w:rsidP="00A629B3">
      <w:pPr>
        <w:jc w:val="both"/>
        <w:rPr>
          <w:rFonts w:cs="Arial"/>
          <w:color w:val="000000"/>
          <w:szCs w:val="22"/>
        </w:rPr>
      </w:pPr>
      <w:r>
        <w:rPr>
          <w:rFonts w:cs="Arial"/>
          <w:color w:val="000000"/>
          <w:szCs w:val="22"/>
        </w:rPr>
        <w:t xml:space="preserve">Pour être prise en considération, chaque facture émise par le Titulaire au titre du présent Marché doit être conforme à la réglementation relative à la facturation électronique </w:t>
      </w:r>
      <w:r>
        <w:rPr>
          <w:rFonts w:cs="Arial"/>
          <w:color w:val="000000"/>
          <w:szCs w:val="22"/>
        </w:rPr>
        <w:lastRenderedPageBreak/>
        <w:t xml:space="preserve">précisée notamment par l’instruction du 22 février 2017 relative au développement de la facturation électronique et comporter en particulier les informations suivantes : </w:t>
      </w:r>
    </w:p>
    <w:p w14:paraId="79590096" w14:textId="77777777" w:rsidR="00A629B3" w:rsidRDefault="00A629B3" w:rsidP="00A629B3">
      <w:pPr>
        <w:jc w:val="both"/>
        <w:rPr>
          <w:rFonts w:cs="Arial"/>
          <w:color w:val="000000"/>
          <w:szCs w:val="22"/>
        </w:rPr>
      </w:pPr>
    </w:p>
    <w:p w14:paraId="667881D0" w14:textId="47FB504E" w:rsidR="00A629B3" w:rsidRDefault="00A629B3" w:rsidP="000E16FE">
      <w:pPr>
        <w:pStyle w:val="Paragraphedeliste"/>
        <w:numPr>
          <w:ilvl w:val="0"/>
          <w:numId w:val="16"/>
        </w:numPr>
        <w:tabs>
          <w:tab w:val="num" w:pos="927"/>
        </w:tabs>
        <w:ind w:left="927"/>
        <w:rPr>
          <w:rFonts w:cs="Arial"/>
          <w:b/>
          <w:color w:val="000000"/>
          <w:sz w:val="22"/>
          <w:szCs w:val="22"/>
        </w:rPr>
      </w:pPr>
      <w:proofErr w:type="gramStart"/>
      <w:r>
        <w:rPr>
          <w:rFonts w:cs="Arial"/>
          <w:color w:val="000000"/>
          <w:sz w:val="22"/>
          <w:szCs w:val="22"/>
        </w:rPr>
        <w:t>le</w:t>
      </w:r>
      <w:proofErr w:type="gramEnd"/>
      <w:r>
        <w:rPr>
          <w:rFonts w:cs="Arial"/>
          <w:color w:val="000000"/>
          <w:sz w:val="22"/>
          <w:szCs w:val="22"/>
        </w:rPr>
        <w:t xml:space="preserve"> numéro SIRET du CEA : </w:t>
      </w:r>
      <w:r>
        <w:rPr>
          <w:rFonts w:cs="Arial"/>
          <w:b/>
          <w:color w:val="000000"/>
          <w:sz w:val="22"/>
          <w:szCs w:val="22"/>
        </w:rPr>
        <w:t>775 685 019 00587</w:t>
      </w:r>
    </w:p>
    <w:p w14:paraId="3818E433" w14:textId="5870A446" w:rsidR="00A629B3" w:rsidRDefault="00A629B3" w:rsidP="000E16FE">
      <w:pPr>
        <w:pStyle w:val="Paragraphedeliste"/>
        <w:numPr>
          <w:ilvl w:val="0"/>
          <w:numId w:val="16"/>
        </w:numPr>
        <w:tabs>
          <w:tab w:val="num" w:pos="927"/>
        </w:tabs>
        <w:ind w:left="927"/>
        <w:rPr>
          <w:rFonts w:cs="Arial"/>
          <w:color w:val="000000"/>
          <w:sz w:val="22"/>
          <w:szCs w:val="22"/>
        </w:rPr>
      </w:pPr>
      <w:proofErr w:type="gramStart"/>
      <w:r>
        <w:rPr>
          <w:rFonts w:cs="Arial"/>
          <w:color w:val="000000"/>
          <w:sz w:val="22"/>
          <w:szCs w:val="22"/>
        </w:rPr>
        <w:t>le</w:t>
      </w:r>
      <w:proofErr w:type="gramEnd"/>
      <w:r>
        <w:rPr>
          <w:rFonts w:cs="Arial"/>
          <w:color w:val="000000"/>
          <w:sz w:val="22"/>
          <w:szCs w:val="22"/>
        </w:rPr>
        <w:t xml:space="preserve"> code service </w:t>
      </w:r>
      <w:r>
        <w:rPr>
          <w:rFonts w:cs="Arial"/>
          <w:b/>
          <w:color w:val="000000"/>
          <w:sz w:val="22"/>
          <w:szCs w:val="22"/>
        </w:rPr>
        <w:t>GRE-C</w:t>
      </w:r>
      <w:r>
        <w:rPr>
          <w:rFonts w:cs="Arial"/>
          <w:color w:val="000000"/>
          <w:sz w:val="22"/>
          <w:szCs w:val="22"/>
        </w:rPr>
        <w:t xml:space="preserve"> qui permettra d’aiguiller le traitement de la facture ; </w:t>
      </w:r>
    </w:p>
    <w:p w14:paraId="2DF757FD" w14:textId="609E751D" w:rsidR="00A629B3" w:rsidRDefault="00A629B3" w:rsidP="000E16FE">
      <w:pPr>
        <w:pStyle w:val="Paragraphedeliste"/>
        <w:numPr>
          <w:ilvl w:val="0"/>
          <w:numId w:val="16"/>
        </w:numPr>
        <w:tabs>
          <w:tab w:val="num" w:pos="927"/>
        </w:tabs>
        <w:ind w:left="927"/>
        <w:rPr>
          <w:rFonts w:cs="Arial"/>
          <w:color w:val="000000"/>
          <w:sz w:val="22"/>
          <w:szCs w:val="22"/>
        </w:rPr>
      </w:pPr>
      <w:proofErr w:type="gramStart"/>
      <w:r>
        <w:rPr>
          <w:rFonts w:cs="Arial"/>
          <w:color w:val="000000"/>
          <w:sz w:val="22"/>
          <w:szCs w:val="22"/>
        </w:rPr>
        <w:t>le</w:t>
      </w:r>
      <w:proofErr w:type="gramEnd"/>
      <w:r>
        <w:rPr>
          <w:rFonts w:cs="Arial"/>
          <w:color w:val="000000"/>
          <w:sz w:val="22"/>
          <w:szCs w:val="22"/>
        </w:rPr>
        <w:t xml:space="preserve"> numéro d’engagement </w:t>
      </w:r>
      <w:r>
        <w:rPr>
          <w:rFonts w:cs="Arial"/>
          <w:b/>
          <w:color w:val="000000"/>
          <w:sz w:val="22"/>
          <w:szCs w:val="22"/>
        </w:rPr>
        <w:t>(</w:t>
      </w:r>
      <w:proofErr w:type="spellStart"/>
      <w:r>
        <w:rPr>
          <w:rFonts w:cs="Arial"/>
          <w:b/>
          <w:color w:val="000000"/>
          <w:sz w:val="22"/>
          <w:szCs w:val="22"/>
        </w:rPr>
        <w:t>n°de</w:t>
      </w:r>
      <w:proofErr w:type="spellEnd"/>
      <w:r>
        <w:rPr>
          <w:rFonts w:cs="Arial"/>
          <w:b/>
          <w:color w:val="000000"/>
          <w:sz w:val="22"/>
          <w:szCs w:val="22"/>
        </w:rPr>
        <w:t xml:space="preserve"> marché/commande SAP)</w:t>
      </w:r>
      <w:r>
        <w:rPr>
          <w:rFonts w:cs="Arial"/>
          <w:color w:val="000000"/>
          <w:sz w:val="22"/>
          <w:szCs w:val="22"/>
        </w:rPr>
        <w:t xml:space="preserve"> composé de 10 chiffres</w:t>
      </w:r>
    </w:p>
    <w:p w14:paraId="2C2750F3" w14:textId="77777777" w:rsidR="007B771F" w:rsidRPr="007B771F" w:rsidRDefault="007B771F" w:rsidP="000E16FE">
      <w:pPr>
        <w:pStyle w:val="Paragraphedeliste"/>
        <w:numPr>
          <w:ilvl w:val="0"/>
          <w:numId w:val="16"/>
        </w:numPr>
        <w:tabs>
          <w:tab w:val="clear" w:pos="207"/>
          <w:tab w:val="num" w:pos="993"/>
        </w:tabs>
        <w:spacing w:line="240" w:lineRule="auto"/>
        <w:ind w:firstLine="502"/>
        <w:rPr>
          <w:rFonts w:cs="Arial"/>
          <w:color w:val="000000"/>
          <w:sz w:val="22"/>
          <w:szCs w:val="22"/>
        </w:rPr>
      </w:pPr>
      <w:proofErr w:type="gramStart"/>
      <w:r w:rsidRPr="007B771F">
        <w:rPr>
          <w:rFonts w:cs="Arial"/>
          <w:color w:val="000000"/>
          <w:sz w:val="22"/>
          <w:szCs w:val="22"/>
        </w:rPr>
        <w:t>l’adresse</w:t>
      </w:r>
      <w:proofErr w:type="gramEnd"/>
      <w:r w:rsidRPr="007B771F">
        <w:rPr>
          <w:rFonts w:cs="Arial"/>
          <w:color w:val="000000"/>
          <w:sz w:val="22"/>
          <w:szCs w:val="22"/>
        </w:rPr>
        <w:t xml:space="preserve"> de facturation du CEA : </w:t>
      </w:r>
    </w:p>
    <w:p w14:paraId="7B59505E" w14:textId="77777777" w:rsidR="007B771F" w:rsidRPr="007B771F" w:rsidRDefault="007B771F" w:rsidP="007B771F">
      <w:pPr>
        <w:ind w:left="720"/>
        <w:jc w:val="center"/>
        <w:rPr>
          <w:rFonts w:cs="Arial"/>
          <w:color w:val="000000"/>
          <w:szCs w:val="22"/>
        </w:rPr>
      </w:pPr>
      <w:r w:rsidRPr="007B771F">
        <w:rPr>
          <w:rFonts w:cs="Arial"/>
          <w:color w:val="000000"/>
          <w:szCs w:val="22"/>
        </w:rPr>
        <w:t>CEA de Saclay</w:t>
      </w:r>
    </w:p>
    <w:p w14:paraId="2C6D1B0A" w14:textId="77777777" w:rsidR="007B771F" w:rsidRPr="007B771F" w:rsidRDefault="007B771F" w:rsidP="007B771F">
      <w:pPr>
        <w:ind w:left="720"/>
        <w:jc w:val="center"/>
        <w:rPr>
          <w:rFonts w:cs="Arial"/>
          <w:color w:val="000000"/>
          <w:szCs w:val="22"/>
        </w:rPr>
      </w:pPr>
      <w:r w:rsidRPr="007B771F">
        <w:rPr>
          <w:rFonts w:cs="Arial"/>
          <w:color w:val="000000"/>
          <w:szCs w:val="22"/>
        </w:rPr>
        <w:t>S3C - Comptabilité fournisseur PC 75</w:t>
      </w:r>
    </w:p>
    <w:p w14:paraId="70B30FE5" w14:textId="77777777" w:rsidR="007B771F" w:rsidRPr="007B771F" w:rsidRDefault="007B771F" w:rsidP="007B771F">
      <w:pPr>
        <w:ind w:left="720"/>
        <w:jc w:val="center"/>
        <w:rPr>
          <w:rFonts w:cs="Arial"/>
          <w:color w:val="000000"/>
          <w:szCs w:val="22"/>
        </w:rPr>
      </w:pPr>
      <w:r w:rsidRPr="007B771F">
        <w:rPr>
          <w:rFonts w:cs="Arial"/>
          <w:color w:val="000000"/>
          <w:szCs w:val="22"/>
        </w:rPr>
        <w:t>91191 GIF-SUR-YVETTE Cedex</w:t>
      </w:r>
    </w:p>
    <w:p w14:paraId="2075A60D" w14:textId="77777777" w:rsidR="007B771F" w:rsidRPr="007B771F" w:rsidRDefault="007B771F" w:rsidP="007B771F">
      <w:pPr>
        <w:ind w:left="720"/>
        <w:jc w:val="center"/>
        <w:rPr>
          <w:rFonts w:cs="Arial"/>
          <w:color w:val="000000"/>
          <w:szCs w:val="22"/>
        </w:rPr>
      </w:pPr>
      <w:r w:rsidRPr="007B771F">
        <w:rPr>
          <w:rFonts w:cs="Arial"/>
          <w:color w:val="000000"/>
          <w:szCs w:val="22"/>
        </w:rPr>
        <w:t>FRANCE</w:t>
      </w:r>
    </w:p>
    <w:p w14:paraId="04F74820" w14:textId="77777777" w:rsidR="00A629B3" w:rsidRDefault="00A629B3" w:rsidP="00A629B3">
      <w:pPr>
        <w:jc w:val="both"/>
        <w:rPr>
          <w:rFonts w:cs="Arial"/>
          <w:color w:val="000000"/>
          <w:szCs w:val="22"/>
        </w:rPr>
      </w:pPr>
    </w:p>
    <w:p w14:paraId="1D96A47B" w14:textId="77777777" w:rsidR="00A629B3" w:rsidRDefault="00A629B3" w:rsidP="00A629B3">
      <w:pPr>
        <w:jc w:val="both"/>
        <w:rPr>
          <w:rFonts w:cs="Arial"/>
          <w:color w:val="000000"/>
          <w:szCs w:val="22"/>
        </w:rPr>
      </w:pPr>
      <w:r>
        <w:rPr>
          <w:rFonts w:cs="Arial"/>
          <w:color w:val="000000"/>
          <w:szCs w:val="22"/>
        </w:rPr>
        <w:t>Le délai de règlement est de 30 (trente) jours à compter de la date de réception de la facture par le CEA sous réserve de l’acceptation par le CEA des prestations conformément aux conditions du marché.</w:t>
      </w:r>
    </w:p>
    <w:p w14:paraId="3730C6A5" w14:textId="77777777" w:rsidR="00A629B3" w:rsidRDefault="00A629B3" w:rsidP="00A629B3">
      <w:pPr>
        <w:jc w:val="both"/>
        <w:rPr>
          <w:rFonts w:cs="Arial"/>
          <w:color w:val="000000"/>
          <w:szCs w:val="22"/>
        </w:rPr>
      </w:pPr>
    </w:p>
    <w:p w14:paraId="6541781D" w14:textId="77777777" w:rsidR="00A629B3" w:rsidRDefault="00A629B3" w:rsidP="00A629B3">
      <w:pPr>
        <w:jc w:val="both"/>
        <w:rPr>
          <w:rFonts w:cs="Arial"/>
          <w:color w:val="000000"/>
          <w:szCs w:val="22"/>
        </w:rPr>
      </w:pPr>
      <w:r>
        <w:rPr>
          <w:rFonts w:cs="Arial"/>
          <w:color w:val="000000"/>
          <w:szCs w:val="22"/>
        </w:rPr>
        <w:t xml:space="preserve">Les pièces justificatives attestant de l’acceptation du CEA (PV) ou d’un événement ayant déclenché un terme de facturation doivent être transmises en même temps que les factures. </w:t>
      </w:r>
    </w:p>
    <w:p w14:paraId="1BA9D803" w14:textId="77777777" w:rsidR="00A629B3" w:rsidRDefault="00A629B3" w:rsidP="00A629B3">
      <w:pPr>
        <w:jc w:val="both"/>
        <w:rPr>
          <w:rFonts w:cs="Arial"/>
          <w:color w:val="000000"/>
          <w:szCs w:val="22"/>
        </w:rPr>
      </w:pPr>
    </w:p>
    <w:p w14:paraId="5DD0BF02" w14:textId="77777777" w:rsidR="00A629B3" w:rsidRDefault="00A629B3" w:rsidP="00A629B3">
      <w:pPr>
        <w:jc w:val="both"/>
        <w:rPr>
          <w:rFonts w:cs="Arial"/>
          <w:color w:val="000000"/>
          <w:szCs w:val="22"/>
        </w:rPr>
      </w:pPr>
      <w:r>
        <w:rPr>
          <w:rFonts w:cs="Arial"/>
          <w:color w:val="000000"/>
          <w:szCs w:val="22"/>
        </w:rPr>
        <w:t xml:space="preserve">Dans l’hypothèse où une facture émise porte en tout ou partie sur des prestations fermes et optionnelles, le Titulaire doit décomposer le montant facturé en détaillant ce qui relève de la part ferme et de chaque option. </w:t>
      </w:r>
    </w:p>
    <w:p w14:paraId="2C3C9A5A" w14:textId="77777777" w:rsidR="00A629B3" w:rsidRDefault="00A629B3" w:rsidP="00A629B3">
      <w:pPr>
        <w:jc w:val="both"/>
        <w:rPr>
          <w:rFonts w:cs="Arial"/>
          <w:color w:val="1F497D"/>
          <w:szCs w:val="22"/>
        </w:rPr>
      </w:pPr>
    </w:p>
    <w:p w14:paraId="2BFA3461" w14:textId="77777777" w:rsidR="00A629B3" w:rsidRDefault="00A629B3" w:rsidP="00A629B3">
      <w:pPr>
        <w:jc w:val="both"/>
        <w:rPr>
          <w:rFonts w:cs="Arial"/>
          <w:color w:val="000000"/>
          <w:szCs w:val="22"/>
        </w:rPr>
      </w:pPr>
      <w:r>
        <w:rPr>
          <w:rFonts w:cs="Arial"/>
          <w:color w:val="000000"/>
          <w:szCs w:val="22"/>
        </w:rPr>
        <w:t xml:space="preserve">Toute facture non conforme aux termes du marché sera renvoyée à l’émetteur. </w:t>
      </w:r>
    </w:p>
    <w:p w14:paraId="2EC966C5" w14:textId="77777777" w:rsidR="006271E7" w:rsidRPr="006271E7" w:rsidRDefault="006271E7" w:rsidP="000E16FE">
      <w:pPr>
        <w:pStyle w:val="Titre1"/>
        <w:keepNext/>
        <w:numPr>
          <w:ilvl w:val="0"/>
          <w:numId w:val="5"/>
        </w:numPr>
        <w:tabs>
          <w:tab w:val="left" w:pos="709"/>
          <w:tab w:val="left" w:pos="1134"/>
          <w:tab w:val="left" w:pos="6946"/>
        </w:tabs>
        <w:ind w:left="0"/>
        <w:rPr>
          <w:u w:val="single"/>
        </w:rPr>
      </w:pPr>
      <w:r w:rsidRPr="006271E7">
        <w:rPr>
          <w:u w:val="single"/>
        </w:rPr>
        <w:t>RESPECT PAR LE TITULAIRE DE LA REGLEMENTATION FISCALE ET SOCIALE</w:t>
      </w:r>
    </w:p>
    <w:p w14:paraId="45AEB2A2" w14:textId="77777777" w:rsidR="006271E7" w:rsidRPr="004B41CC" w:rsidRDefault="006271E7" w:rsidP="004B41CC">
      <w:pPr>
        <w:jc w:val="both"/>
        <w:rPr>
          <w:rFonts w:cs="Arial"/>
          <w:color w:val="000000"/>
          <w:szCs w:val="22"/>
        </w:rPr>
      </w:pPr>
      <w:r w:rsidRPr="004B41CC">
        <w:rPr>
          <w:rFonts w:cs="Arial"/>
          <w:color w:val="000000"/>
          <w:szCs w:val="22"/>
        </w:rPr>
        <w:t>Le Titulaire s’engage à remettre :</w:t>
      </w:r>
    </w:p>
    <w:p w14:paraId="5A07BE1A" w14:textId="7CAA27F2" w:rsidR="006271E7" w:rsidRDefault="006271E7" w:rsidP="000E16FE">
      <w:pPr>
        <w:pStyle w:val="Corpsdetexte"/>
        <w:widowControl w:val="0"/>
        <w:numPr>
          <w:ilvl w:val="0"/>
          <w:numId w:val="15"/>
        </w:numPr>
        <w:tabs>
          <w:tab w:val="clear" w:pos="207"/>
          <w:tab w:val="left" w:pos="856"/>
          <w:tab w:val="num" w:pos="927"/>
        </w:tabs>
        <w:autoSpaceDN w:val="0"/>
        <w:spacing w:before="11" w:after="0"/>
        <w:ind w:left="927" w:right="124"/>
        <w:jc w:val="both"/>
        <w:rPr>
          <w:rFonts w:cs="Arial"/>
          <w:szCs w:val="22"/>
        </w:rPr>
      </w:pPr>
      <w:proofErr w:type="gramStart"/>
      <w:r>
        <w:rPr>
          <w:rFonts w:cs="Arial"/>
          <w:color w:val="161616"/>
          <w:w w:val="95"/>
          <w:szCs w:val="22"/>
        </w:rPr>
        <w:t>lors</w:t>
      </w:r>
      <w:proofErr w:type="gramEnd"/>
      <w:r>
        <w:rPr>
          <w:rFonts w:cs="Arial"/>
          <w:color w:val="161616"/>
          <w:spacing w:val="12"/>
          <w:w w:val="95"/>
          <w:szCs w:val="22"/>
        </w:rPr>
        <w:t xml:space="preserve"> </w:t>
      </w:r>
      <w:r>
        <w:rPr>
          <w:rFonts w:cs="Arial"/>
          <w:color w:val="161616"/>
          <w:w w:val="95"/>
          <w:szCs w:val="22"/>
        </w:rPr>
        <w:t>de</w:t>
      </w:r>
      <w:r>
        <w:rPr>
          <w:rFonts w:cs="Arial"/>
          <w:color w:val="161616"/>
          <w:spacing w:val="20"/>
          <w:w w:val="95"/>
          <w:szCs w:val="22"/>
        </w:rPr>
        <w:t xml:space="preserve"> </w:t>
      </w:r>
      <w:r>
        <w:rPr>
          <w:rFonts w:cs="Arial"/>
          <w:color w:val="161616"/>
          <w:w w:val="95"/>
          <w:szCs w:val="22"/>
        </w:rPr>
        <w:t>la</w:t>
      </w:r>
      <w:r>
        <w:rPr>
          <w:rFonts w:cs="Arial"/>
          <w:color w:val="161616"/>
          <w:spacing w:val="6"/>
          <w:w w:val="95"/>
          <w:szCs w:val="22"/>
        </w:rPr>
        <w:t xml:space="preserve"> </w:t>
      </w:r>
      <w:r>
        <w:rPr>
          <w:rFonts w:cs="Arial"/>
          <w:color w:val="161616"/>
          <w:w w:val="95"/>
          <w:szCs w:val="22"/>
        </w:rPr>
        <w:t>conclusion</w:t>
      </w:r>
      <w:r>
        <w:rPr>
          <w:rFonts w:cs="Arial"/>
          <w:color w:val="161616"/>
          <w:spacing w:val="26"/>
          <w:w w:val="95"/>
          <w:szCs w:val="22"/>
        </w:rPr>
        <w:t xml:space="preserve"> </w:t>
      </w:r>
      <w:r>
        <w:rPr>
          <w:rFonts w:cs="Arial"/>
          <w:color w:val="161616"/>
          <w:w w:val="95"/>
          <w:szCs w:val="22"/>
        </w:rPr>
        <w:t>du</w:t>
      </w:r>
      <w:r>
        <w:rPr>
          <w:rFonts w:cs="Arial"/>
          <w:color w:val="161616"/>
          <w:spacing w:val="25"/>
          <w:w w:val="95"/>
          <w:szCs w:val="22"/>
        </w:rPr>
        <w:t xml:space="preserve"> </w:t>
      </w:r>
      <w:r>
        <w:rPr>
          <w:rFonts w:cs="Arial"/>
          <w:color w:val="161616"/>
          <w:w w:val="95"/>
          <w:szCs w:val="22"/>
        </w:rPr>
        <w:t>présent</w:t>
      </w:r>
      <w:r>
        <w:rPr>
          <w:rFonts w:cs="Arial"/>
          <w:color w:val="161616"/>
          <w:spacing w:val="24"/>
          <w:w w:val="95"/>
          <w:szCs w:val="22"/>
        </w:rPr>
        <w:t xml:space="preserve"> </w:t>
      </w:r>
      <w:r>
        <w:rPr>
          <w:rFonts w:cs="Arial"/>
          <w:color w:val="161616"/>
          <w:w w:val="95"/>
          <w:szCs w:val="22"/>
        </w:rPr>
        <w:t>marché</w:t>
      </w:r>
      <w:r>
        <w:rPr>
          <w:rFonts w:cs="Arial"/>
          <w:color w:val="161616"/>
          <w:spacing w:val="15"/>
          <w:w w:val="95"/>
          <w:szCs w:val="22"/>
        </w:rPr>
        <w:t xml:space="preserve"> </w:t>
      </w:r>
      <w:r>
        <w:rPr>
          <w:rFonts w:cs="Arial"/>
          <w:color w:val="161616"/>
          <w:w w:val="95"/>
          <w:szCs w:val="22"/>
        </w:rPr>
        <w:t>et</w:t>
      </w:r>
      <w:r>
        <w:rPr>
          <w:rFonts w:cs="Arial"/>
          <w:color w:val="161616"/>
          <w:spacing w:val="16"/>
          <w:w w:val="95"/>
          <w:szCs w:val="22"/>
        </w:rPr>
        <w:t xml:space="preserve"> </w:t>
      </w:r>
      <w:r>
        <w:rPr>
          <w:rFonts w:cs="Arial"/>
          <w:color w:val="161616"/>
          <w:w w:val="95"/>
          <w:szCs w:val="22"/>
        </w:rPr>
        <w:t>tous</w:t>
      </w:r>
      <w:r>
        <w:rPr>
          <w:rFonts w:cs="Arial"/>
          <w:color w:val="161616"/>
          <w:spacing w:val="29"/>
          <w:w w:val="95"/>
          <w:szCs w:val="22"/>
        </w:rPr>
        <w:t xml:space="preserve"> </w:t>
      </w:r>
      <w:r>
        <w:rPr>
          <w:rFonts w:cs="Arial"/>
          <w:color w:val="161616"/>
          <w:w w:val="95"/>
          <w:szCs w:val="22"/>
        </w:rPr>
        <w:t>les</w:t>
      </w:r>
      <w:r>
        <w:rPr>
          <w:rFonts w:cs="Arial"/>
          <w:color w:val="161616"/>
          <w:spacing w:val="9"/>
          <w:w w:val="95"/>
          <w:szCs w:val="22"/>
        </w:rPr>
        <w:t xml:space="preserve"> </w:t>
      </w:r>
      <w:r>
        <w:rPr>
          <w:rFonts w:cs="Arial"/>
          <w:color w:val="161616"/>
          <w:w w:val="95"/>
          <w:szCs w:val="22"/>
        </w:rPr>
        <w:t>six</w:t>
      </w:r>
      <w:r>
        <w:rPr>
          <w:rFonts w:cs="Arial"/>
          <w:color w:val="161616"/>
          <w:spacing w:val="30"/>
          <w:w w:val="95"/>
          <w:szCs w:val="22"/>
        </w:rPr>
        <w:t xml:space="preserve"> </w:t>
      </w:r>
      <w:r>
        <w:rPr>
          <w:rFonts w:cs="Arial"/>
          <w:color w:val="161616"/>
          <w:w w:val="95"/>
          <w:szCs w:val="22"/>
        </w:rPr>
        <w:t>mois</w:t>
      </w:r>
      <w:r>
        <w:rPr>
          <w:rFonts w:cs="Arial"/>
          <w:color w:val="161616"/>
          <w:spacing w:val="19"/>
          <w:w w:val="95"/>
          <w:szCs w:val="22"/>
        </w:rPr>
        <w:t xml:space="preserve"> </w:t>
      </w:r>
      <w:r>
        <w:rPr>
          <w:rFonts w:cs="Arial"/>
          <w:color w:val="161616"/>
          <w:w w:val="95"/>
          <w:szCs w:val="22"/>
        </w:rPr>
        <w:t>à</w:t>
      </w:r>
      <w:r>
        <w:rPr>
          <w:rFonts w:cs="Arial"/>
          <w:color w:val="161616"/>
          <w:spacing w:val="13"/>
          <w:w w:val="95"/>
          <w:szCs w:val="22"/>
        </w:rPr>
        <w:t xml:space="preserve"> </w:t>
      </w:r>
      <w:r>
        <w:rPr>
          <w:rFonts w:cs="Arial"/>
          <w:color w:val="161616"/>
          <w:w w:val="95"/>
          <w:szCs w:val="22"/>
        </w:rPr>
        <w:t>compter</w:t>
      </w:r>
      <w:r>
        <w:rPr>
          <w:rFonts w:cs="Arial"/>
          <w:color w:val="161616"/>
          <w:spacing w:val="32"/>
          <w:w w:val="95"/>
          <w:szCs w:val="22"/>
        </w:rPr>
        <w:t xml:space="preserve"> </w:t>
      </w:r>
      <w:r>
        <w:rPr>
          <w:rFonts w:cs="Arial"/>
          <w:color w:val="161616"/>
          <w:w w:val="95"/>
          <w:szCs w:val="22"/>
        </w:rPr>
        <w:t>de</w:t>
      </w:r>
      <w:r>
        <w:rPr>
          <w:rFonts w:cs="Arial"/>
          <w:color w:val="161616"/>
          <w:spacing w:val="17"/>
          <w:w w:val="95"/>
          <w:szCs w:val="22"/>
        </w:rPr>
        <w:t xml:space="preserve"> </w:t>
      </w:r>
      <w:r>
        <w:rPr>
          <w:rFonts w:cs="Arial"/>
          <w:color w:val="161616"/>
          <w:w w:val="95"/>
          <w:szCs w:val="22"/>
        </w:rPr>
        <w:t>sa</w:t>
      </w:r>
      <w:r>
        <w:rPr>
          <w:rFonts w:cs="Arial"/>
          <w:color w:val="161616"/>
          <w:spacing w:val="22"/>
          <w:w w:val="95"/>
          <w:szCs w:val="22"/>
        </w:rPr>
        <w:t xml:space="preserve"> </w:t>
      </w:r>
      <w:r w:rsidR="0035798A">
        <w:rPr>
          <w:rFonts w:cs="Arial"/>
          <w:color w:val="161616"/>
          <w:w w:val="95"/>
          <w:szCs w:val="22"/>
        </w:rPr>
        <w:t>notification</w:t>
      </w:r>
      <w:r>
        <w:rPr>
          <w:rFonts w:cs="Arial"/>
          <w:color w:val="161616"/>
          <w:spacing w:val="-23"/>
          <w:w w:val="95"/>
          <w:szCs w:val="22"/>
        </w:rPr>
        <w:t xml:space="preserve"> </w:t>
      </w:r>
      <w:r>
        <w:rPr>
          <w:rFonts w:cs="Arial"/>
          <w:color w:val="343434"/>
          <w:w w:val="95"/>
          <w:szCs w:val="22"/>
        </w:rPr>
        <w:t>,</w:t>
      </w:r>
      <w:r>
        <w:rPr>
          <w:rFonts w:cs="Arial"/>
          <w:color w:val="343434"/>
          <w:w w:val="87"/>
          <w:szCs w:val="22"/>
        </w:rPr>
        <w:t xml:space="preserve"> </w:t>
      </w:r>
      <w:r>
        <w:rPr>
          <w:rFonts w:cs="Arial"/>
          <w:color w:val="161616"/>
          <w:w w:val="95"/>
          <w:szCs w:val="22"/>
        </w:rPr>
        <w:t>jusqu</w:t>
      </w:r>
      <w:r>
        <w:rPr>
          <w:rFonts w:cs="Arial"/>
          <w:color w:val="343434"/>
          <w:spacing w:val="7"/>
          <w:w w:val="95"/>
          <w:szCs w:val="22"/>
        </w:rPr>
        <w:t>'</w:t>
      </w:r>
      <w:r>
        <w:rPr>
          <w:rFonts w:cs="Arial"/>
          <w:color w:val="161616"/>
          <w:w w:val="95"/>
          <w:szCs w:val="22"/>
        </w:rPr>
        <w:t>à</w:t>
      </w:r>
      <w:r>
        <w:rPr>
          <w:rFonts w:cs="Arial"/>
          <w:color w:val="161616"/>
          <w:spacing w:val="31"/>
          <w:w w:val="95"/>
          <w:szCs w:val="22"/>
        </w:rPr>
        <w:t xml:space="preserve"> </w:t>
      </w:r>
      <w:r>
        <w:rPr>
          <w:rFonts w:cs="Arial"/>
          <w:color w:val="161616"/>
          <w:w w:val="95"/>
          <w:szCs w:val="22"/>
        </w:rPr>
        <w:t>la</w:t>
      </w:r>
      <w:r>
        <w:rPr>
          <w:rFonts w:cs="Arial"/>
          <w:color w:val="161616"/>
          <w:spacing w:val="14"/>
          <w:w w:val="95"/>
          <w:szCs w:val="22"/>
        </w:rPr>
        <w:t xml:space="preserve"> </w:t>
      </w:r>
      <w:r>
        <w:rPr>
          <w:rFonts w:cs="Arial"/>
          <w:color w:val="161616"/>
          <w:w w:val="95"/>
          <w:szCs w:val="22"/>
        </w:rPr>
        <w:t>fin</w:t>
      </w:r>
      <w:r>
        <w:rPr>
          <w:rFonts w:cs="Arial"/>
          <w:color w:val="161616"/>
          <w:spacing w:val="21"/>
          <w:w w:val="95"/>
          <w:szCs w:val="22"/>
        </w:rPr>
        <w:t xml:space="preserve"> </w:t>
      </w:r>
      <w:r>
        <w:rPr>
          <w:rFonts w:cs="Arial"/>
          <w:color w:val="161616"/>
          <w:w w:val="95"/>
          <w:szCs w:val="22"/>
        </w:rPr>
        <w:t>de</w:t>
      </w:r>
      <w:r>
        <w:rPr>
          <w:rFonts w:cs="Arial"/>
          <w:color w:val="161616"/>
          <w:spacing w:val="26"/>
          <w:w w:val="95"/>
          <w:szCs w:val="22"/>
        </w:rPr>
        <w:t xml:space="preserve"> </w:t>
      </w:r>
      <w:r>
        <w:rPr>
          <w:rFonts w:cs="Arial"/>
          <w:color w:val="161616"/>
          <w:spacing w:val="-5"/>
          <w:w w:val="95"/>
          <w:szCs w:val="22"/>
        </w:rPr>
        <w:t>l</w:t>
      </w:r>
      <w:r>
        <w:rPr>
          <w:rFonts w:cs="Arial"/>
          <w:color w:val="343434"/>
          <w:spacing w:val="15"/>
          <w:w w:val="95"/>
          <w:szCs w:val="22"/>
        </w:rPr>
        <w:t>'</w:t>
      </w:r>
      <w:r>
        <w:rPr>
          <w:rFonts w:cs="Arial"/>
          <w:color w:val="161616"/>
          <w:w w:val="95"/>
          <w:szCs w:val="22"/>
        </w:rPr>
        <w:t>exécution,</w:t>
      </w:r>
      <w:r>
        <w:rPr>
          <w:rFonts w:cs="Arial"/>
          <w:color w:val="161616"/>
          <w:spacing w:val="42"/>
          <w:w w:val="95"/>
          <w:szCs w:val="22"/>
        </w:rPr>
        <w:t xml:space="preserve"> </w:t>
      </w:r>
      <w:r>
        <w:rPr>
          <w:rFonts w:cs="Arial"/>
          <w:color w:val="161616"/>
          <w:w w:val="95"/>
          <w:szCs w:val="22"/>
        </w:rPr>
        <w:t>les</w:t>
      </w:r>
      <w:r>
        <w:rPr>
          <w:rFonts w:cs="Arial"/>
          <w:color w:val="161616"/>
          <w:spacing w:val="22"/>
          <w:w w:val="95"/>
          <w:szCs w:val="22"/>
        </w:rPr>
        <w:t xml:space="preserve"> </w:t>
      </w:r>
      <w:r>
        <w:rPr>
          <w:rFonts w:cs="Arial"/>
          <w:color w:val="161616"/>
          <w:w w:val="95"/>
          <w:szCs w:val="22"/>
        </w:rPr>
        <w:t>documents</w:t>
      </w:r>
      <w:r>
        <w:rPr>
          <w:rFonts w:cs="Arial"/>
          <w:color w:val="161616"/>
          <w:spacing w:val="48"/>
          <w:w w:val="95"/>
          <w:szCs w:val="22"/>
        </w:rPr>
        <w:t xml:space="preserve"> </w:t>
      </w:r>
      <w:r>
        <w:rPr>
          <w:rFonts w:cs="Arial"/>
          <w:color w:val="161616"/>
          <w:w w:val="95"/>
          <w:szCs w:val="22"/>
        </w:rPr>
        <w:t>exigés</w:t>
      </w:r>
      <w:r>
        <w:rPr>
          <w:rFonts w:cs="Arial"/>
          <w:color w:val="161616"/>
          <w:spacing w:val="34"/>
          <w:w w:val="95"/>
          <w:szCs w:val="22"/>
        </w:rPr>
        <w:t xml:space="preserve"> </w:t>
      </w:r>
      <w:r>
        <w:rPr>
          <w:rFonts w:cs="Arial"/>
          <w:color w:val="161616"/>
          <w:w w:val="95"/>
          <w:szCs w:val="22"/>
        </w:rPr>
        <w:t>à</w:t>
      </w:r>
      <w:r>
        <w:rPr>
          <w:rFonts w:cs="Arial"/>
          <w:color w:val="161616"/>
          <w:spacing w:val="24"/>
          <w:w w:val="95"/>
          <w:szCs w:val="22"/>
        </w:rPr>
        <w:t xml:space="preserve"> </w:t>
      </w:r>
      <w:r>
        <w:rPr>
          <w:rFonts w:cs="Arial"/>
          <w:color w:val="161616"/>
          <w:w w:val="95"/>
          <w:szCs w:val="22"/>
        </w:rPr>
        <w:t>l'article</w:t>
      </w:r>
      <w:r>
        <w:rPr>
          <w:rFonts w:cs="Arial"/>
          <w:color w:val="161616"/>
          <w:spacing w:val="26"/>
          <w:w w:val="95"/>
          <w:szCs w:val="22"/>
        </w:rPr>
        <w:t xml:space="preserve"> </w:t>
      </w:r>
      <w:r>
        <w:rPr>
          <w:rFonts w:cs="Arial"/>
          <w:color w:val="161616"/>
          <w:spacing w:val="3"/>
          <w:w w:val="95"/>
          <w:szCs w:val="22"/>
        </w:rPr>
        <w:t>D</w:t>
      </w:r>
      <w:r>
        <w:rPr>
          <w:rFonts w:cs="Arial"/>
          <w:color w:val="343434"/>
          <w:spacing w:val="-15"/>
          <w:w w:val="95"/>
          <w:szCs w:val="22"/>
        </w:rPr>
        <w:t>.</w:t>
      </w:r>
      <w:r>
        <w:rPr>
          <w:rFonts w:cs="Arial"/>
          <w:color w:val="161616"/>
          <w:w w:val="95"/>
          <w:szCs w:val="22"/>
        </w:rPr>
        <w:t>8222-5</w:t>
      </w:r>
      <w:r>
        <w:rPr>
          <w:rFonts w:cs="Arial"/>
          <w:color w:val="161616"/>
          <w:spacing w:val="37"/>
          <w:w w:val="95"/>
          <w:szCs w:val="22"/>
        </w:rPr>
        <w:t xml:space="preserve"> </w:t>
      </w:r>
      <w:r>
        <w:rPr>
          <w:rFonts w:cs="Arial"/>
          <w:color w:val="161616"/>
          <w:w w:val="95"/>
          <w:szCs w:val="22"/>
        </w:rPr>
        <w:t>(</w:t>
      </w:r>
      <w:r>
        <w:rPr>
          <w:rFonts w:cs="Arial"/>
          <w:color w:val="161616"/>
          <w:spacing w:val="1"/>
          <w:w w:val="95"/>
          <w:szCs w:val="22"/>
        </w:rPr>
        <w:t>s</w:t>
      </w:r>
      <w:r>
        <w:rPr>
          <w:rFonts w:cs="Arial"/>
          <w:color w:val="343434"/>
          <w:spacing w:val="12"/>
          <w:w w:val="95"/>
          <w:szCs w:val="22"/>
        </w:rPr>
        <w:t>'</w:t>
      </w:r>
      <w:r>
        <w:rPr>
          <w:rFonts w:cs="Arial"/>
          <w:color w:val="161616"/>
          <w:w w:val="95"/>
          <w:szCs w:val="22"/>
        </w:rPr>
        <w:t>il</w:t>
      </w:r>
      <w:r>
        <w:rPr>
          <w:rFonts w:cs="Arial"/>
          <w:color w:val="161616"/>
          <w:spacing w:val="10"/>
          <w:w w:val="95"/>
          <w:szCs w:val="22"/>
        </w:rPr>
        <w:t xml:space="preserve"> </w:t>
      </w:r>
      <w:r>
        <w:rPr>
          <w:rFonts w:cs="Arial"/>
          <w:color w:val="161616"/>
          <w:w w:val="95"/>
          <w:szCs w:val="22"/>
        </w:rPr>
        <w:t>est</w:t>
      </w:r>
      <w:r>
        <w:rPr>
          <w:rFonts w:cs="Arial"/>
          <w:color w:val="161616"/>
          <w:spacing w:val="26"/>
          <w:w w:val="95"/>
          <w:szCs w:val="22"/>
        </w:rPr>
        <w:t xml:space="preserve"> </w:t>
      </w:r>
      <w:r>
        <w:rPr>
          <w:rFonts w:cs="Arial"/>
          <w:color w:val="161616"/>
          <w:w w:val="95"/>
          <w:szCs w:val="22"/>
        </w:rPr>
        <w:t>établi</w:t>
      </w:r>
      <w:r>
        <w:rPr>
          <w:rFonts w:cs="Arial"/>
          <w:color w:val="161616"/>
          <w:spacing w:val="24"/>
          <w:w w:val="95"/>
          <w:szCs w:val="22"/>
        </w:rPr>
        <w:t xml:space="preserve"> </w:t>
      </w:r>
      <w:r>
        <w:rPr>
          <w:rFonts w:cs="Arial"/>
          <w:color w:val="161616"/>
          <w:w w:val="95"/>
          <w:szCs w:val="22"/>
        </w:rPr>
        <w:t>en</w:t>
      </w:r>
      <w:r>
        <w:rPr>
          <w:rFonts w:cs="Arial"/>
          <w:color w:val="161616"/>
          <w:szCs w:val="22"/>
        </w:rPr>
        <w:t xml:space="preserve"> </w:t>
      </w:r>
      <w:r>
        <w:rPr>
          <w:rFonts w:cs="Arial"/>
          <w:color w:val="161616"/>
          <w:w w:val="95"/>
          <w:szCs w:val="22"/>
        </w:rPr>
        <w:t>France)</w:t>
      </w:r>
      <w:r>
        <w:rPr>
          <w:rFonts w:cs="Arial"/>
          <w:color w:val="161616"/>
          <w:spacing w:val="20"/>
          <w:w w:val="95"/>
          <w:szCs w:val="22"/>
        </w:rPr>
        <w:t xml:space="preserve"> </w:t>
      </w:r>
      <w:r>
        <w:rPr>
          <w:rFonts w:cs="Arial"/>
          <w:color w:val="161616"/>
          <w:w w:val="95"/>
          <w:szCs w:val="22"/>
        </w:rPr>
        <w:t>ou</w:t>
      </w:r>
      <w:r>
        <w:rPr>
          <w:rFonts w:cs="Arial"/>
          <w:color w:val="161616"/>
          <w:spacing w:val="30"/>
          <w:w w:val="95"/>
          <w:szCs w:val="22"/>
        </w:rPr>
        <w:t xml:space="preserve"> </w:t>
      </w:r>
      <w:r>
        <w:rPr>
          <w:rFonts w:cs="Arial"/>
          <w:color w:val="161616"/>
          <w:w w:val="95"/>
          <w:szCs w:val="22"/>
        </w:rPr>
        <w:t>à</w:t>
      </w:r>
      <w:r>
        <w:rPr>
          <w:rFonts w:cs="Arial"/>
          <w:color w:val="161616"/>
          <w:spacing w:val="30"/>
          <w:w w:val="95"/>
          <w:szCs w:val="22"/>
        </w:rPr>
        <w:t xml:space="preserve"> </w:t>
      </w:r>
      <w:r>
        <w:rPr>
          <w:rFonts w:cs="Arial"/>
          <w:color w:val="161616"/>
          <w:w w:val="95"/>
          <w:szCs w:val="22"/>
        </w:rPr>
        <w:t>l'article</w:t>
      </w:r>
      <w:r>
        <w:rPr>
          <w:rFonts w:cs="Arial"/>
          <w:color w:val="161616"/>
          <w:spacing w:val="31"/>
          <w:w w:val="95"/>
          <w:szCs w:val="22"/>
        </w:rPr>
        <w:t xml:space="preserve"> </w:t>
      </w:r>
      <w:r>
        <w:rPr>
          <w:rFonts w:cs="Arial"/>
          <w:color w:val="161616"/>
          <w:w w:val="95"/>
          <w:szCs w:val="22"/>
        </w:rPr>
        <w:t>D.8222-7</w:t>
      </w:r>
      <w:r>
        <w:rPr>
          <w:rFonts w:cs="Arial"/>
          <w:color w:val="161616"/>
          <w:spacing w:val="27"/>
          <w:w w:val="95"/>
          <w:szCs w:val="22"/>
        </w:rPr>
        <w:t xml:space="preserve"> </w:t>
      </w:r>
      <w:r>
        <w:rPr>
          <w:rFonts w:cs="Arial"/>
          <w:color w:val="161616"/>
          <w:w w:val="95"/>
          <w:szCs w:val="22"/>
        </w:rPr>
        <w:t>(</w:t>
      </w:r>
      <w:r>
        <w:rPr>
          <w:rFonts w:cs="Arial"/>
          <w:color w:val="161616"/>
          <w:spacing w:val="6"/>
          <w:w w:val="95"/>
          <w:szCs w:val="22"/>
        </w:rPr>
        <w:t>s</w:t>
      </w:r>
      <w:r>
        <w:rPr>
          <w:rFonts w:cs="Arial"/>
          <w:color w:val="343434"/>
          <w:spacing w:val="7"/>
          <w:w w:val="95"/>
          <w:szCs w:val="22"/>
        </w:rPr>
        <w:t>'</w:t>
      </w:r>
      <w:r>
        <w:rPr>
          <w:rFonts w:cs="Arial"/>
          <w:color w:val="161616"/>
          <w:w w:val="95"/>
          <w:szCs w:val="22"/>
        </w:rPr>
        <w:t>il</w:t>
      </w:r>
      <w:r>
        <w:rPr>
          <w:rFonts w:cs="Arial"/>
          <w:color w:val="161616"/>
          <w:spacing w:val="20"/>
          <w:w w:val="95"/>
          <w:szCs w:val="22"/>
        </w:rPr>
        <w:t xml:space="preserve"> </w:t>
      </w:r>
      <w:r>
        <w:rPr>
          <w:rFonts w:cs="Arial"/>
          <w:color w:val="161616"/>
          <w:w w:val="95"/>
          <w:szCs w:val="22"/>
        </w:rPr>
        <w:t>est</w:t>
      </w:r>
      <w:r>
        <w:rPr>
          <w:rFonts w:cs="Arial"/>
          <w:color w:val="161616"/>
          <w:spacing w:val="30"/>
          <w:w w:val="95"/>
          <w:szCs w:val="22"/>
        </w:rPr>
        <w:t xml:space="preserve"> </w:t>
      </w:r>
      <w:r>
        <w:rPr>
          <w:rFonts w:cs="Arial"/>
          <w:color w:val="161616"/>
          <w:w w:val="95"/>
          <w:szCs w:val="22"/>
        </w:rPr>
        <w:t>établi</w:t>
      </w:r>
      <w:r>
        <w:rPr>
          <w:rFonts w:cs="Arial"/>
          <w:color w:val="161616"/>
          <w:spacing w:val="29"/>
          <w:w w:val="95"/>
          <w:szCs w:val="22"/>
        </w:rPr>
        <w:t xml:space="preserve"> </w:t>
      </w:r>
      <w:r>
        <w:rPr>
          <w:rFonts w:cs="Arial"/>
          <w:color w:val="161616"/>
          <w:w w:val="95"/>
          <w:szCs w:val="22"/>
        </w:rPr>
        <w:t>à</w:t>
      </w:r>
      <w:r>
        <w:rPr>
          <w:rFonts w:cs="Arial"/>
          <w:color w:val="161616"/>
          <w:spacing w:val="35"/>
          <w:w w:val="95"/>
          <w:szCs w:val="22"/>
        </w:rPr>
        <w:t xml:space="preserve"> </w:t>
      </w:r>
      <w:r>
        <w:rPr>
          <w:rFonts w:cs="Arial"/>
          <w:color w:val="161616"/>
          <w:w w:val="95"/>
          <w:szCs w:val="22"/>
        </w:rPr>
        <w:t>l'étranger)</w:t>
      </w:r>
      <w:r>
        <w:rPr>
          <w:rFonts w:cs="Arial"/>
          <w:color w:val="161616"/>
          <w:spacing w:val="18"/>
          <w:w w:val="95"/>
          <w:szCs w:val="22"/>
        </w:rPr>
        <w:t xml:space="preserve"> </w:t>
      </w:r>
      <w:r>
        <w:rPr>
          <w:rFonts w:cs="Arial"/>
          <w:color w:val="161616"/>
          <w:w w:val="95"/>
          <w:szCs w:val="22"/>
        </w:rPr>
        <w:t>du</w:t>
      </w:r>
      <w:r>
        <w:rPr>
          <w:rFonts w:cs="Arial"/>
          <w:color w:val="161616"/>
          <w:spacing w:val="32"/>
          <w:w w:val="95"/>
          <w:szCs w:val="22"/>
        </w:rPr>
        <w:t xml:space="preserve"> </w:t>
      </w:r>
      <w:r>
        <w:rPr>
          <w:rFonts w:cs="Arial"/>
          <w:color w:val="161616"/>
          <w:w w:val="95"/>
          <w:szCs w:val="22"/>
        </w:rPr>
        <w:t>Code</w:t>
      </w:r>
      <w:r>
        <w:rPr>
          <w:rFonts w:cs="Arial"/>
          <w:color w:val="161616"/>
          <w:spacing w:val="28"/>
          <w:w w:val="95"/>
          <w:szCs w:val="22"/>
        </w:rPr>
        <w:t xml:space="preserve"> </w:t>
      </w:r>
      <w:r>
        <w:rPr>
          <w:rFonts w:cs="Arial"/>
          <w:color w:val="161616"/>
          <w:w w:val="95"/>
          <w:szCs w:val="22"/>
        </w:rPr>
        <w:t>du</w:t>
      </w:r>
      <w:r>
        <w:rPr>
          <w:rFonts w:cs="Arial"/>
          <w:color w:val="161616"/>
          <w:spacing w:val="24"/>
          <w:w w:val="95"/>
          <w:szCs w:val="22"/>
        </w:rPr>
        <w:t xml:space="preserve"> </w:t>
      </w:r>
      <w:r>
        <w:rPr>
          <w:rFonts w:cs="Arial"/>
          <w:color w:val="161616"/>
          <w:w w:val="95"/>
          <w:szCs w:val="22"/>
        </w:rPr>
        <w:t>travail</w:t>
      </w:r>
      <w:r>
        <w:rPr>
          <w:rFonts w:cs="Arial"/>
          <w:color w:val="161616"/>
          <w:spacing w:val="38"/>
          <w:w w:val="95"/>
          <w:szCs w:val="22"/>
        </w:rPr>
        <w:t xml:space="preserve"> </w:t>
      </w:r>
      <w:r>
        <w:rPr>
          <w:rFonts w:cs="Arial"/>
          <w:color w:val="161616"/>
          <w:w w:val="95"/>
          <w:szCs w:val="22"/>
        </w:rPr>
        <w:t>et,</w:t>
      </w:r>
      <w:r>
        <w:rPr>
          <w:rFonts w:cs="Arial"/>
          <w:color w:val="161616"/>
          <w:spacing w:val="38"/>
          <w:w w:val="95"/>
          <w:szCs w:val="22"/>
        </w:rPr>
        <w:t xml:space="preserve"> </w:t>
      </w:r>
      <w:r>
        <w:rPr>
          <w:rFonts w:cs="Arial"/>
          <w:color w:val="161616"/>
          <w:w w:val="95"/>
          <w:szCs w:val="22"/>
        </w:rPr>
        <w:t>le</w:t>
      </w:r>
      <w:r>
        <w:rPr>
          <w:rFonts w:cs="Arial"/>
          <w:color w:val="161616"/>
          <w:spacing w:val="13"/>
          <w:w w:val="95"/>
          <w:szCs w:val="22"/>
        </w:rPr>
        <w:t xml:space="preserve"> </w:t>
      </w:r>
      <w:r>
        <w:rPr>
          <w:rFonts w:cs="Arial"/>
          <w:color w:val="161616"/>
          <w:w w:val="95"/>
          <w:szCs w:val="22"/>
        </w:rPr>
        <w:t>cas</w:t>
      </w:r>
      <w:r>
        <w:rPr>
          <w:rFonts w:cs="Arial"/>
          <w:color w:val="161616"/>
          <w:w w:val="98"/>
          <w:szCs w:val="22"/>
        </w:rPr>
        <w:t xml:space="preserve"> </w:t>
      </w:r>
      <w:r>
        <w:rPr>
          <w:rFonts w:cs="Arial"/>
          <w:color w:val="161616"/>
          <w:w w:val="95"/>
          <w:szCs w:val="22"/>
        </w:rPr>
        <w:t>échéant,</w:t>
      </w:r>
      <w:r>
        <w:rPr>
          <w:rFonts w:cs="Arial"/>
          <w:color w:val="161616"/>
          <w:spacing w:val="30"/>
          <w:w w:val="95"/>
          <w:szCs w:val="22"/>
        </w:rPr>
        <w:t xml:space="preserve"> </w:t>
      </w:r>
      <w:r>
        <w:rPr>
          <w:rFonts w:cs="Arial"/>
          <w:color w:val="161616"/>
          <w:w w:val="95"/>
          <w:szCs w:val="22"/>
        </w:rPr>
        <w:t>la</w:t>
      </w:r>
      <w:r>
        <w:rPr>
          <w:rFonts w:cs="Arial"/>
          <w:color w:val="161616"/>
          <w:spacing w:val="9"/>
          <w:w w:val="95"/>
          <w:szCs w:val="22"/>
        </w:rPr>
        <w:t xml:space="preserve"> </w:t>
      </w:r>
      <w:r>
        <w:rPr>
          <w:rFonts w:cs="Arial"/>
          <w:color w:val="161616"/>
          <w:w w:val="95"/>
          <w:szCs w:val="22"/>
        </w:rPr>
        <w:t>liste</w:t>
      </w:r>
      <w:r>
        <w:rPr>
          <w:rFonts w:cs="Arial"/>
          <w:color w:val="161616"/>
          <w:spacing w:val="16"/>
          <w:w w:val="95"/>
          <w:szCs w:val="22"/>
        </w:rPr>
        <w:t xml:space="preserve"> </w:t>
      </w:r>
      <w:r>
        <w:rPr>
          <w:rFonts w:cs="Arial"/>
          <w:color w:val="161616"/>
          <w:w w:val="95"/>
          <w:szCs w:val="22"/>
        </w:rPr>
        <w:t>nominative</w:t>
      </w:r>
      <w:r>
        <w:rPr>
          <w:rFonts w:cs="Arial"/>
          <w:color w:val="161616"/>
          <w:spacing w:val="20"/>
          <w:w w:val="95"/>
          <w:szCs w:val="22"/>
        </w:rPr>
        <w:t xml:space="preserve"> </w:t>
      </w:r>
      <w:r>
        <w:rPr>
          <w:rFonts w:cs="Arial"/>
          <w:color w:val="161616"/>
          <w:w w:val="95"/>
          <w:szCs w:val="22"/>
        </w:rPr>
        <w:t>des</w:t>
      </w:r>
      <w:r>
        <w:rPr>
          <w:rFonts w:cs="Arial"/>
          <w:color w:val="161616"/>
          <w:spacing w:val="16"/>
          <w:w w:val="95"/>
          <w:szCs w:val="22"/>
        </w:rPr>
        <w:t xml:space="preserve"> </w:t>
      </w:r>
      <w:r>
        <w:rPr>
          <w:rFonts w:cs="Arial"/>
          <w:color w:val="161616"/>
          <w:w w:val="95"/>
          <w:szCs w:val="22"/>
        </w:rPr>
        <w:t>salariés</w:t>
      </w:r>
      <w:r>
        <w:rPr>
          <w:rFonts w:cs="Arial"/>
          <w:color w:val="161616"/>
          <w:spacing w:val="32"/>
          <w:w w:val="95"/>
          <w:szCs w:val="22"/>
        </w:rPr>
        <w:t xml:space="preserve"> </w:t>
      </w:r>
      <w:r>
        <w:rPr>
          <w:rFonts w:cs="Arial"/>
          <w:color w:val="161616"/>
          <w:w w:val="95"/>
          <w:szCs w:val="22"/>
        </w:rPr>
        <w:t>étrangers</w:t>
      </w:r>
      <w:r>
        <w:rPr>
          <w:rFonts w:cs="Arial"/>
          <w:color w:val="161616"/>
          <w:spacing w:val="25"/>
          <w:w w:val="95"/>
          <w:szCs w:val="22"/>
        </w:rPr>
        <w:t xml:space="preserve"> </w:t>
      </w:r>
      <w:r>
        <w:rPr>
          <w:rFonts w:cs="Arial"/>
          <w:color w:val="161616"/>
          <w:w w:val="95"/>
          <w:szCs w:val="22"/>
        </w:rPr>
        <w:t>qui</w:t>
      </w:r>
      <w:r>
        <w:rPr>
          <w:rFonts w:cs="Arial"/>
          <w:color w:val="161616"/>
          <w:spacing w:val="14"/>
          <w:w w:val="95"/>
          <w:szCs w:val="22"/>
        </w:rPr>
        <w:t xml:space="preserve"> </w:t>
      </w:r>
      <w:r>
        <w:rPr>
          <w:rFonts w:cs="Arial"/>
          <w:color w:val="161616"/>
          <w:w w:val="95"/>
          <w:szCs w:val="22"/>
        </w:rPr>
        <w:t>seraient</w:t>
      </w:r>
      <w:r>
        <w:rPr>
          <w:rFonts w:cs="Arial"/>
          <w:color w:val="161616"/>
          <w:spacing w:val="29"/>
          <w:w w:val="95"/>
          <w:szCs w:val="22"/>
        </w:rPr>
        <w:t xml:space="preserve"> </w:t>
      </w:r>
      <w:r>
        <w:rPr>
          <w:rFonts w:cs="Arial"/>
          <w:color w:val="161616"/>
          <w:w w:val="95"/>
          <w:szCs w:val="22"/>
        </w:rPr>
        <w:t>susceptibles</w:t>
      </w:r>
      <w:r>
        <w:rPr>
          <w:rFonts w:cs="Arial"/>
          <w:color w:val="161616"/>
          <w:spacing w:val="41"/>
          <w:w w:val="95"/>
          <w:szCs w:val="22"/>
        </w:rPr>
        <w:t xml:space="preserve"> </w:t>
      </w:r>
      <w:r>
        <w:rPr>
          <w:rFonts w:cs="Arial"/>
          <w:color w:val="161616"/>
          <w:w w:val="95"/>
          <w:szCs w:val="22"/>
        </w:rPr>
        <w:t>d'être</w:t>
      </w:r>
      <w:r>
        <w:rPr>
          <w:rFonts w:cs="Arial"/>
          <w:color w:val="161616"/>
          <w:w w:val="98"/>
          <w:szCs w:val="22"/>
        </w:rPr>
        <w:t xml:space="preserve"> </w:t>
      </w:r>
      <w:r>
        <w:rPr>
          <w:rFonts w:cs="Arial"/>
          <w:color w:val="161616"/>
          <w:w w:val="95"/>
          <w:szCs w:val="22"/>
        </w:rPr>
        <w:t>employés</w:t>
      </w:r>
      <w:r>
        <w:rPr>
          <w:rFonts w:cs="Arial"/>
          <w:color w:val="161616"/>
          <w:spacing w:val="35"/>
          <w:w w:val="95"/>
          <w:szCs w:val="22"/>
        </w:rPr>
        <w:t xml:space="preserve"> </w:t>
      </w:r>
      <w:r>
        <w:rPr>
          <w:rFonts w:cs="Arial"/>
          <w:color w:val="161616"/>
          <w:w w:val="95"/>
          <w:szCs w:val="22"/>
        </w:rPr>
        <w:t>(articles</w:t>
      </w:r>
      <w:r>
        <w:rPr>
          <w:rFonts w:cs="Arial"/>
          <w:color w:val="161616"/>
          <w:spacing w:val="30"/>
          <w:w w:val="95"/>
          <w:szCs w:val="22"/>
        </w:rPr>
        <w:t xml:space="preserve"> </w:t>
      </w:r>
      <w:r>
        <w:rPr>
          <w:rFonts w:cs="Arial"/>
          <w:color w:val="161616"/>
          <w:w w:val="95"/>
          <w:szCs w:val="22"/>
        </w:rPr>
        <w:t>D.</w:t>
      </w:r>
      <w:r>
        <w:rPr>
          <w:rFonts w:cs="Arial"/>
          <w:color w:val="161616"/>
          <w:spacing w:val="8"/>
          <w:w w:val="95"/>
          <w:szCs w:val="22"/>
        </w:rPr>
        <w:t xml:space="preserve"> </w:t>
      </w:r>
      <w:r>
        <w:rPr>
          <w:rFonts w:cs="Arial"/>
          <w:color w:val="161616"/>
          <w:w w:val="95"/>
          <w:szCs w:val="22"/>
        </w:rPr>
        <w:t>8254-2</w:t>
      </w:r>
      <w:r>
        <w:rPr>
          <w:rFonts w:cs="Arial"/>
          <w:color w:val="161616"/>
          <w:spacing w:val="24"/>
          <w:w w:val="95"/>
          <w:szCs w:val="22"/>
        </w:rPr>
        <w:t xml:space="preserve"> </w:t>
      </w:r>
      <w:r>
        <w:rPr>
          <w:rFonts w:cs="Arial"/>
          <w:color w:val="161616"/>
          <w:w w:val="95"/>
          <w:szCs w:val="22"/>
        </w:rPr>
        <w:t>à</w:t>
      </w:r>
      <w:r>
        <w:rPr>
          <w:rFonts w:cs="Arial"/>
          <w:color w:val="161616"/>
          <w:spacing w:val="21"/>
          <w:w w:val="95"/>
          <w:szCs w:val="22"/>
        </w:rPr>
        <w:t xml:space="preserve"> </w:t>
      </w:r>
      <w:r>
        <w:rPr>
          <w:rFonts w:cs="Arial"/>
          <w:color w:val="161616"/>
          <w:w w:val="95"/>
          <w:szCs w:val="22"/>
        </w:rPr>
        <w:t>D.</w:t>
      </w:r>
      <w:r>
        <w:rPr>
          <w:rFonts w:cs="Arial"/>
          <w:color w:val="161616"/>
          <w:spacing w:val="11"/>
          <w:w w:val="95"/>
          <w:szCs w:val="22"/>
        </w:rPr>
        <w:t xml:space="preserve"> </w:t>
      </w:r>
      <w:r>
        <w:rPr>
          <w:rFonts w:cs="Arial"/>
          <w:color w:val="161616"/>
          <w:w w:val="95"/>
          <w:szCs w:val="22"/>
        </w:rPr>
        <w:t>8254-5</w:t>
      </w:r>
      <w:r>
        <w:rPr>
          <w:rFonts w:cs="Arial"/>
          <w:color w:val="161616"/>
          <w:spacing w:val="29"/>
          <w:w w:val="95"/>
          <w:szCs w:val="22"/>
        </w:rPr>
        <w:t xml:space="preserve"> </w:t>
      </w:r>
      <w:r>
        <w:rPr>
          <w:rFonts w:cs="Arial"/>
          <w:color w:val="161616"/>
          <w:w w:val="95"/>
          <w:szCs w:val="22"/>
        </w:rPr>
        <w:t>du</w:t>
      </w:r>
      <w:r>
        <w:rPr>
          <w:rFonts w:cs="Arial"/>
          <w:color w:val="161616"/>
          <w:spacing w:val="22"/>
          <w:w w:val="95"/>
          <w:szCs w:val="22"/>
        </w:rPr>
        <w:t xml:space="preserve"> </w:t>
      </w:r>
      <w:r>
        <w:rPr>
          <w:rFonts w:cs="Arial"/>
          <w:color w:val="161616"/>
          <w:w w:val="95"/>
          <w:szCs w:val="22"/>
        </w:rPr>
        <w:t>Code</w:t>
      </w:r>
      <w:r>
        <w:rPr>
          <w:rFonts w:cs="Arial"/>
          <w:color w:val="161616"/>
          <w:spacing w:val="22"/>
          <w:w w:val="95"/>
          <w:szCs w:val="22"/>
        </w:rPr>
        <w:t xml:space="preserve"> </w:t>
      </w:r>
      <w:r>
        <w:rPr>
          <w:rFonts w:cs="Arial"/>
          <w:color w:val="161616"/>
          <w:w w:val="95"/>
          <w:szCs w:val="22"/>
        </w:rPr>
        <w:t>du</w:t>
      </w:r>
      <w:r>
        <w:rPr>
          <w:rFonts w:cs="Arial"/>
          <w:color w:val="161616"/>
          <w:spacing w:val="12"/>
          <w:w w:val="95"/>
          <w:szCs w:val="22"/>
        </w:rPr>
        <w:t xml:space="preserve"> </w:t>
      </w:r>
      <w:r>
        <w:rPr>
          <w:rFonts w:cs="Arial"/>
          <w:color w:val="161616"/>
          <w:w w:val="95"/>
          <w:szCs w:val="22"/>
        </w:rPr>
        <w:t>travail)</w:t>
      </w:r>
      <w:r>
        <w:rPr>
          <w:rFonts w:cs="Arial"/>
          <w:color w:val="161616"/>
          <w:spacing w:val="45"/>
          <w:w w:val="95"/>
          <w:szCs w:val="22"/>
        </w:rPr>
        <w:t xml:space="preserve"> </w:t>
      </w:r>
      <w:r>
        <w:rPr>
          <w:rFonts w:cs="Arial"/>
          <w:color w:val="161616"/>
          <w:w w:val="95"/>
          <w:szCs w:val="22"/>
        </w:rPr>
        <w:t>;</w:t>
      </w:r>
    </w:p>
    <w:p w14:paraId="7614CFB2" w14:textId="77777777" w:rsidR="006271E7" w:rsidRDefault="006271E7" w:rsidP="006271E7">
      <w:pPr>
        <w:spacing w:before="9" w:line="220" w:lineRule="exact"/>
        <w:rPr>
          <w:rFonts w:ascii="Times New Roman" w:hAnsi="Times New Roman" w:cs="Arial"/>
          <w:szCs w:val="22"/>
        </w:rPr>
      </w:pPr>
    </w:p>
    <w:p w14:paraId="1770E138" w14:textId="77777777" w:rsidR="006271E7" w:rsidRDefault="006271E7" w:rsidP="000E16FE">
      <w:pPr>
        <w:pStyle w:val="Corpsdetexte"/>
        <w:widowControl w:val="0"/>
        <w:numPr>
          <w:ilvl w:val="0"/>
          <w:numId w:val="15"/>
        </w:numPr>
        <w:tabs>
          <w:tab w:val="clear" w:pos="207"/>
          <w:tab w:val="left" w:pos="856"/>
          <w:tab w:val="num" w:pos="927"/>
        </w:tabs>
        <w:autoSpaceDN w:val="0"/>
        <w:spacing w:after="0"/>
        <w:ind w:left="927" w:right="134"/>
        <w:jc w:val="both"/>
        <w:rPr>
          <w:rFonts w:cs="Arial"/>
          <w:szCs w:val="22"/>
        </w:rPr>
      </w:pPr>
      <w:proofErr w:type="gramStart"/>
      <w:r>
        <w:rPr>
          <w:rFonts w:cs="Arial"/>
          <w:color w:val="161616"/>
          <w:w w:val="95"/>
          <w:szCs w:val="22"/>
        </w:rPr>
        <w:t>les</w:t>
      </w:r>
      <w:proofErr w:type="gramEnd"/>
      <w:r>
        <w:rPr>
          <w:rFonts w:cs="Arial"/>
          <w:color w:val="161616"/>
          <w:spacing w:val="23"/>
          <w:w w:val="95"/>
          <w:szCs w:val="22"/>
        </w:rPr>
        <w:t xml:space="preserve"> </w:t>
      </w:r>
      <w:r>
        <w:rPr>
          <w:rFonts w:cs="Arial"/>
          <w:color w:val="161616"/>
          <w:w w:val="95"/>
          <w:szCs w:val="22"/>
        </w:rPr>
        <w:t>attestations</w:t>
      </w:r>
      <w:r>
        <w:rPr>
          <w:rFonts w:cs="Arial"/>
          <w:color w:val="161616"/>
          <w:spacing w:val="45"/>
          <w:w w:val="95"/>
          <w:szCs w:val="22"/>
        </w:rPr>
        <w:t xml:space="preserve"> </w:t>
      </w:r>
      <w:r>
        <w:rPr>
          <w:rFonts w:cs="Arial"/>
          <w:color w:val="161616"/>
          <w:w w:val="95"/>
          <w:szCs w:val="22"/>
        </w:rPr>
        <w:t>et</w:t>
      </w:r>
      <w:r>
        <w:rPr>
          <w:rFonts w:cs="Arial"/>
          <w:color w:val="161616"/>
          <w:spacing w:val="25"/>
          <w:w w:val="95"/>
          <w:szCs w:val="22"/>
        </w:rPr>
        <w:t xml:space="preserve"> </w:t>
      </w:r>
      <w:r>
        <w:rPr>
          <w:rFonts w:cs="Arial"/>
          <w:color w:val="161616"/>
          <w:w w:val="95"/>
          <w:szCs w:val="22"/>
        </w:rPr>
        <w:t>certificats</w:t>
      </w:r>
      <w:r>
        <w:rPr>
          <w:rFonts w:cs="Arial"/>
          <w:color w:val="161616"/>
          <w:spacing w:val="37"/>
          <w:w w:val="95"/>
          <w:szCs w:val="22"/>
        </w:rPr>
        <w:t xml:space="preserve"> </w:t>
      </w:r>
      <w:r>
        <w:rPr>
          <w:rFonts w:cs="Arial"/>
          <w:color w:val="161616"/>
          <w:w w:val="95"/>
          <w:szCs w:val="22"/>
        </w:rPr>
        <w:t>délivrés</w:t>
      </w:r>
      <w:r>
        <w:rPr>
          <w:rFonts w:cs="Arial"/>
          <w:color w:val="161616"/>
          <w:spacing w:val="43"/>
          <w:w w:val="95"/>
          <w:szCs w:val="22"/>
        </w:rPr>
        <w:t xml:space="preserve"> </w:t>
      </w:r>
      <w:r>
        <w:rPr>
          <w:rFonts w:cs="Arial"/>
          <w:color w:val="161616"/>
          <w:w w:val="95"/>
          <w:szCs w:val="22"/>
        </w:rPr>
        <w:t>par</w:t>
      </w:r>
      <w:r>
        <w:rPr>
          <w:rFonts w:cs="Arial"/>
          <w:color w:val="161616"/>
          <w:spacing w:val="31"/>
          <w:w w:val="95"/>
          <w:szCs w:val="22"/>
        </w:rPr>
        <w:t xml:space="preserve"> </w:t>
      </w:r>
      <w:r>
        <w:rPr>
          <w:rFonts w:cs="Arial"/>
          <w:color w:val="161616"/>
          <w:w w:val="95"/>
          <w:szCs w:val="22"/>
        </w:rPr>
        <w:t>les</w:t>
      </w:r>
      <w:r>
        <w:rPr>
          <w:rFonts w:cs="Arial"/>
          <w:color w:val="161616"/>
          <w:spacing w:val="17"/>
          <w:w w:val="95"/>
          <w:szCs w:val="22"/>
        </w:rPr>
        <w:t xml:space="preserve"> </w:t>
      </w:r>
      <w:r>
        <w:rPr>
          <w:rFonts w:cs="Arial"/>
          <w:color w:val="161616"/>
          <w:w w:val="95"/>
          <w:szCs w:val="22"/>
        </w:rPr>
        <w:t>administrations</w:t>
      </w:r>
      <w:r>
        <w:rPr>
          <w:rFonts w:cs="Arial"/>
          <w:color w:val="161616"/>
          <w:spacing w:val="46"/>
          <w:w w:val="95"/>
          <w:szCs w:val="22"/>
        </w:rPr>
        <w:t xml:space="preserve"> </w:t>
      </w:r>
      <w:r>
        <w:rPr>
          <w:rFonts w:cs="Arial"/>
          <w:color w:val="161616"/>
          <w:w w:val="95"/>
          <w:szCs w:val="22"/>
        </w:rPr>
        <w:t>et</w:t>
      </w:r>
      <w:r>
        <w:rPr>
          <w:rFonts w:cs="Arial"/>
          <w:color w:val="161616"/>
          <w:spacing w:val="23"/>
          <w:w w:val="95"/>
          <w:szCs w:val="22"/>
        </w:rPr>
        <w:t xml:space="preserve"> </w:t>
      </w:r>
      <w:r>
        <w:rPr>
          <w:rFonts w:cs="Arial"/>
          <w:color w:val="161616"/>
          <w:w w:val="95"/>
          <w:szCs w:val="22"/>
        </w:rPr>
        <w:t>organismes</w:t>
      </w:r>
      <w:r>
        <w:rPr>
          <w:rFonts w:cs="Arial"/>
          <w:color w:val="161616"/>
          <w:spacing w:val="44"/>
          <w:w w:val="95"/>
          <w:szCs w:val="22"/>
        </w:rPr>
        <w:t xml:space="preserve"> </w:t>
      </w:r>
      <w:r>
        <w:rPr>
          <w:rFonts w:cs="Arial"/>
          <w:color w:val="161616"/>
          <w:w w:val="95"/>
          <w:szCs w:val="22"/>
        </w:rPr>
        <w:t>compétents</w:t>
      </w:r>
      <w:r>
        <w:rPr>
          <w:rFonts w:cs="Arial"/>
          <w:color w:val="161616"/>
          <w:w w:val="96"/>
          <w:szCs w:val="22"/>
        </w:rPr>
        <w:t xml:space="preserve"> </w:t>
      </w:r>
      <w:r>
        <w:rPr>
          <w:rFonts w:cs="Arial"/>
          <w:color w:val="161616"/>
          <w:w w:val="95"/>
          <w:szCs w:val="22"/>
        </w:rPr>
        <w:t>prouvant</w:t>
      </w:r>
      <w:r>
        <w:rPr>
          <w:rFonts w:cs="Arial"/>
          <w:color w:val="161616"/>
          <w:spacing w:val="34"/>
          <w:w w:val="95"/>
          <w:szCs w:val="22"/>
        </w:rPr>
        <w:t xml:space="preserve"> </w:t>
      </w:r>
      <w:r>
        <w:rPr>
          <w:rFonts w:cs="Arial"/>
          <w:color w:val="161616"/>
          <w:w w:val="95"/>
          <w:szCs w:val="22"/>
        </w:rPr>
        <w:t>que</w:t>
      </w:r>
      <w:r>
        <w:rPr>
          <w:rFonts w:cs="Arial"/>
          <w:color w:val="161616"/>
          <w:spacing w:val="32"/>
          <w:w w:val="95"/>
          <w:szCs w:val="22"/>
        </w:rPr>
        <w:t xml:space="preserve"> </w:t>
      </w:r>
      <w:r>
        <w:rPr>
          <w:rFonts w:cs="Arial"/>
          <w:color w:val="161616"/>
          <w:w w:val="95"/>
          <w:szCs w:val="22"/>
        </w:rPr>
        <w:t>le</w:t>
      </w:r>
      <w:r>
        <w:rPr>
          <w:rFonts w:cs="Arial"/>
          <w:color w:val="161616"/>
          <w:spacing w:val="10"/>
          <w:w w:val="95"/>
          <w:szCs w:val="22"/>
        </w:rPr>
        <w:t xml:space="preserve"> </w:t>
      </w:r>
      <w:r>
        <w:rPr>
          <w:rFonts w:cs="Arial"/>
          <w:color w:val="161616"/>
          <w:w w:val="95"/>
          <w:szCs w:val="22"/>
        </w:rPr>
        <w:t>candidat</w:t>
      </w:r>
      <w:r>
        <w:rPr>
          <w:rFonts w:cs="Arial"/>
          <w:color w:val="161616"/>
          <w:spacing w:val="41"/>
          <w:w w:val="95"/>
          <w:szCs w:val="22"/>
        </w:rPr>
        <w:t xml:space="preserve"> </w:t>
      </w:r>
      <w:r>
        <w:rPr>
          <w:rFonts w:cs="Arial"/>
          <w:color w:val="161616"/>
          <w:w w:val="95"/>
          <w:szCs w:val="22"/>
        </w:rPr>
        <w:t>a</w:t>
      </w:r>
      <w:r>
        <w:rPr>
          <w:rFonts w:cs="Arial"/>
          <w:color w:val="161616"/>
          <w:spacing w:val="26"/>
          <w:w w:val="95"/>
          <w:szCs w:val="22"/>
        </w:rPr>
        <w:t xml:space="preserve"> </w:t>
      </w:r>
      <w:r>
        <w:rPr>
          <w:rFonts w:cs="Arial"/>
          <w:color w:val="161616"/>
          <w:w w:val="95"/>
          <w:szCs w:val="22"/>
        </w:rPr>
        <w:t>satisfait</w:t>
      </w:r>
      <w:r>
        <w:rPr>
          <w:rFonts w:cs="Arial"/>
          <w:color w:val="161616"/>
          <w:spacing w:val="40"/>
          <w:w w:val="95"/>
          <w:szCs w:val="22"/>
        </w:rPr>
        <w:t xml:space="preserve"> </w:t>
      </w:r>
      <w:r>
        <w:rPr>
          <w:rFonts w:cs="Arial"/>
          <w:color w:val="161616"/>
          <w:w w:val="95"/>
          <w:szCs w:val="22"/>
        </w:rPr>
        <w:t>à</w:t>
      </w:r>
      <w:r>
        <w:rPr>
          <w:rFonts w:cs="Arial"/>
          <w:color w:val="161616"/>
          <w:spacing w:val="28"/>
          <w:w w:val="95"/>
          <w:szCs w:val="22"/>
        </w:rPr>
        <w:t xml:space="preserve"> </w:t>
      </w:r>
      <w:r>
        <w:rPr>
          <w:rFonts w:cs="Arial"/>
          <w:color w:val="161616"/>
          <w:w w:val="95"/>
          <w:szCs w:val="22"/>
        </w:rPr>
        <w:t>ses</w:t>
      </w:r>
      <w:r>
        <w:rPr>
          <w:rFonts w:cs="Arial"/>
          <w:color w:val="161616"/>
          <w:spacing w:val="33"/>
          <w:w w:val="95"/>
          <w:szCs w:val="22"/>
        </w:rPr>
        <w:t xml:space="preserve"> </w:t>
      </w:r>
      <w:r>
        <w:rPr>
          <w:rFonts w:cs="Arial"/>
          <w:color w:val="161616"/>
          <w:w w:val="95"/>
          <w:szCs w:val="22"/>
        </w:rPr>
        <w:t>obligations</w:t>
      </w:r>
      <w:r>
        <w:rPr>
          <w:rFonts w:cs="Arial"/>
          <w:color w:val="161616"/>
          <w:spacing w:val="32"/>
          <w:w w:val="95"/>
          <w:szCs w:val="22"/>
        </w:rPr>
        <w:t xml:space="preserve"> </w:t>
      </w:r>
      <w:r>
        <w:rPr>
          <w:rFonts w:cs="Arial"/>
          <w:color w:val="161616"/>
          <w:w w:val="95"/>
          <w:szCs w:val="22"/>
        </w:rPr>
        <w:t>fiscales</w:t>
      </w:r>
      <w:r>
        <w:rPr>
          <w:rFonts w:cs="Arial"/>
          <w:color w:val="161616"/>
          <w:spacing w:val="46"/>
          <w:w w:val="95"/>
          <w:szCs w:val="22"/>
        </w:rPr>
        <w:t xml:space="preserve"> </w:t>
      </w:r>
      <w:r>
        <w:rPr>
          <w:rFonts w:cs="Arial"/>
          <w:color w:val="161616"/>
          <w:w w:val="95"/>
          <w:szCs w:val="22"/>
        </w:rPr>
        <w:t>et</w:t>
      </w:r>
      <w:r>
        <w:rPr>
          <w:rFonts w:cs="Arial"/>
          <w:color w:val="161616"/>
          <w:spacing w:val="30"/>
          <w:w w:val="95"/>
          <w:szCs w:val="22"/>
        </w:rPr>
        <w:t xml:space="preserve"> </w:t>
      </w:r>
      <w:r>
        <w:rPr>
          <w:rFonts w:cs="Arial"/>
          <w:color w:val="161616"/>
          <w:w w:val="95"/>
          <w:szCs w:val="22"/>
        </w:rPr>
        <w:t>sociales</w:t>
      </w:r>
      <w:r>
        <w:rPr>
          <w:rFonts w:cs="Arial"/>
          <w:color w:val="161616"/>
          <w:spacing w:val="39"/>
          <w:w w:val="95"/>
          <w:szCs w:val="22"/>
        </w:rPr>
        <w:t xml:space="preserve"> </w:t>
      </w:r>
      <w:r>
        <w:rPr>
          <w:rFonts w:cs="Arial"/>
          <w:color w:val="161616"/>
          <w:w w:val="95"/>
          <w:szCs w:val="22"/>
        </w:rPr>
        <w:t>(arrêté</w:t>
      </w:r>
      <w:r>
        <w:rPr>
          <w:rFonts w:cs="Arial"/>
          <w:color w:val="161616"/>
          <w:spacing w:val="34"/>
          <w:w w:val="95"/>
          <w:szCs w:val="22"/>
        </w:rPr>
        <w:t xml:space="preserve"> </w:t>
      </w:r>
      <w:r>
        <w:rPr>
          <w:rFonts w:cs="Arial"/>
          <w:color w:val="161616"/>
          <w:w w:val="95"/>
          <w:szCs w:val="22"/>
        </w:rPr>
        <w:t>du</w:t>
      </w:r>
      <w:r>
        <w:rPr>
          <w:rFonts w:cs="Arial"/>
          <w:color w:val="161616"/>
          <w:spacing w:val="30"/>
          <w:w w:val="95"/>
          <w:szCs w:val="22"/>
        </w:rPr>
        <w:t xml:space="preserve"> </w:t>
      </w:r>
      <w:r>
        <w:rPr>
          <w:rFonts w:cs="Arial"/>
          <w:color w:val="161616"/>
          <w:w w:val="95"/>
          <w:szCs w:val="22"/>
        </w:rPr>
        <w:t>25</w:t>
      </w:r>
      <w:r>
        <w:rPr>
          <w:rFonts w:cs="Arial"/>
          <w:color w:val="161616"/>
          <w:w w:val="99"/>
          <w:szCs w:val="22"/>
        </w:rPr>
        <w:t xml:space="preserve"> </w:t>
      </w:r>
      <w:r>
        <w:rPr>
          <w:rFonts w:cs="Arial"/>
          <w:color w:val="161616"/>
          <w:w w:val="95"/>
          <w:szCs w:val="22"/>
        </w:rPr>
        <w:t>mai</w:t>
      </w:r>
      <w:r>
        <w:rPr>
          <w:rFonts w:cs="Arial"/>
          <w:color w:val="161616"/>
          <w:spacing w:val="10"/>
          <w:w w:val="95"/>
          <w:szCs w:val="22"/>
        </w:rPr>
        <w:t xml:space="preserve"> </w:t>
      </w:r>
      <w:r>
        <w:rPr>
          <w:rFonts w:cs="Arial"/>
          <w:color w:val="161616"/>
          <w:w w:val="95"/>
          <w:szCs w:val="22"/>
        </w:rPr>
        <w:t>2016</w:t>
      </w:r>
      <w:r>
        <w:rPr>
          <w:rFonts w:cs="Arial"/>
          <w:color w:val="161616"/>
          <w:spacing w:val="21"/>
          <w:w w:val="95"/>
          <w:szCs w:val="22"/>
        </w:rPr>
        <w:t xml:space="preserve"> </w:t>
      </w:r>
      <w:r>
        <w:rPr>
          <w:rFonts w:cs="Arial"/>
          <w:color w:val="161616"/>
          <w:w w:val="95"/>
          <w:szCs w:val="22"/>
        </w:rPr>
        <w:t>fixant</w:t>
      </w:r>
      <w:r>
        <w:rPr>
          <w:rFonts w:cs="Arial"/>
          <w:color w:val="161616"/>
          <w:spacing w:val="33"/>
          <w:w w:val="95"/>
          <w:szCs w:val="22"/>
        </w:rPr>
        <w:t xml:space="preserve"> </w:t>
      </w:r>
      <w:r>
        <w:rPr>
          <w:rFonts w:cs="Arial"/>
          <w:color w:val="161616"/>
          <w:w w:val="95"/>
          <w:szCs w:val="22"/>
        </w:rPr>
        <w:t>la</w:t>
      </w:r>
      <w:r>
        <w:rPr>
          <w:rFonts w:cs="Arial"/>
          <w:color w:val="161616"/>
          <w:spacing w:val="10"/>
          <w:w w:val="95"/>
          <w:szCs w:val="22"/>
        </w:rPr>
        <w:t xml:space="preserve"> </w:t>
      </w:r>
      <w:r>
        <w:rPr>
          <w:rFonts w:cs="Arial"/>
          <w:color w:val="161616"/>
          <w:w w:val="95"/>
          <w:szCs w:val="22"/>
        </w:rPr>
        <w:t>liste</w:t>
      </w:r>
      <w:r>
        <w:rPr>
          <w:rFonts w:cs="Arial"/>
          <w:color w:val="161616"/>
          <w:spacing w:val="19"/>
          <w:w w:val="95"/>
          <w:szCs w:val="22"/>
        </w:rPr>
        <w:t xml:space="preserve"> </w:t>
      </w:r>
      <w:r>
        <w:rPr>
          <w:rFonts w:cs="Arial"/>
          <w:color w:val="161616"/>
          <w:w w:val="95"/>
          <w:szCs w:val="22"/>
        </w:rPr>
        <w:t>des</w:t>
      </w:r>
      <w:r>
        <w:rPr>
          <w:rFonts w:cs="Arial"/>
          <w:color w:val="161616"/>
          <w:spacing w:val="34"/>
          <w:w w:val="95"/>
          <w:szCs w:val="22"/>
        </w:rPr>
        <w:t xml:space="preserve"> </w:t>
      </w:r>
      <w:r>
        <w:rPr>
          <w:rFonts w:cs="Arial"/>
          <w:color w:val="161616"/>
          <w:w w:val="95"/>
          <w:szCs w:val="22"/>
        </w:rPr>
        <w:t>impôts,</w:t>
      </w:r>
      <w:r>
        <w:rPr>
          <w:rFonts w:cs="Arial"/>
          <w:color w:val="161616"/>
          <w:spacing w:val="19"/>
          <w:w w:val="95"/>
          <w:szCs w:val="22"/>
        </w:rPr>
        <w:t xml:space="preserve"> </w:t>
      </w:r>
      <w:r>
        <w:rPr>
          <w:rFonts w:cs="Arial"/>
          <w:color w:val="161616"/>
          <w:w w:val="95"/>
          <w:szCs w:val="22"/>
        </w:rPr>
        <w:t>taxes,</w:t>
      </w:r>
      <w:r>
        <w:rPr>
          <w:rFonts w:cs="Arial"/>
          <w:color w:val="161616"/>
          <w:spacing w:val="37"/>
          <w:w w:val="95"/>
          <w:szCs w:val="22"/>
        </w:rPr>
        <w:t xml:space="preserve"> </w:t>
      </w:r>
      <w:r>
        <w:rPr>
          <w:rFonts w:cs="Arial"/>
          <w:color w:val="161616"/>
          <w:w w:val="95"/>
          <w:szCs w:val="22"/>
        </w:rPr>
        <w:t>contributions</w:t>
      </w:r>
      <w:r>
        <w:rPr>
          <w:rFonts w:cs="Arial"/>
          <w:color w:val="161616"/>
          <w:spacing w:val="48"/>
          <w:w w:val="95"/>
          <w:szCs w:val="22"/>
        </w:rPr>
        <w:t xml:space="preserve"> </w:t>
      </w:r>
      <w:r>
        <w:rPr>
          <w:rFonts w:cs="Arial"/>
          <w:color w:val="161616"/>
          <w:w w:val="95"/>
          <w:szCs w:val="22"/>
        </w:rPr>
        <w:t>ou</w:t>
      </w:r>
      <w:r>
        <w:rPr>
          <w:rFonts w:cs="Arial"/>
          <w:color w:val="161616"/>
          <w:spacing w:val="25"/>
          <w:w w:val="95"/>
          <w:szCs w:val="22"/>
        </w:rPr>
        <w:t xml:space="preserve"> </w:t>
      </w:r>
      <w:r>
        <w:rPr>
          <w:rFonts w:cs="Arial"/>
          <w:color w:val="161616"/>
          <w:w w:val="95"/>
          <w:szCs w:val="22"/>
        </w:rPr>
        <w:t>cotisations</w:t>
      </w:r>
      <w:r>
        <w:rPr>
          <w:rFonts w:cs="Arial"/>
          <w:color w:val="161616"/>
          <w:spacing w:val="42"/>
          <w:w w:val="95"/>
          <w:szCs w:val="22"/>
        </w:rPr>
        <w:t xml:space="preserve"> </w:t>
      </w:r>
      <w:r>
        <w:rPr>
          <w:rFonts w:cs="Arial"/>
          <w:color w:val="161616"/>
          <w:w w:val="95"/>
          <w:szCs w:val="22"/>
        </w:rPr>
        <w:t>sociales</w:t>
      </w:r>
      <w:r>
        <w:rPr>
          <w:rFonts w:cs="Arial"/>
          <w:color w:val="161616"/>
          <w:spacing w:val="36"/>
          <w:w w:val="95"/>
          <w:szCs w:val="22"/>
        </w:rPr>
        <w:t xml:space="preserve"> </w:t>
      </w:r>
      <w:r>
        <w:rPr>
          <w:rFonts w:cs="Arial"/>
          <w:color w:val="161616"/>
          <w:w w:val="95"/>
          <w:szCs w:val="22"/>
        </w:rPr>
        <w:t>donnant</w:t>
      </w:r>
      <w:r>
        <w:rPr>
          <w:rFonts w:cs="Arial"/>
          <w:color w:val="161616"/>
          <w:w w:val="97"/>
          <w:szCs w:val="22"/>
        </w:rPr>
        <w:t xml:space="preserve"> </w:t>
      </w:r>
      <w:r>
        <w:rPr>
          <w:rFonts w:cs="Arial"/>
          <w:color w:val="161616"/>
          <w:w w:val="95"/>
          <w:szCs w:val="22"/>
        </w:rPr>
        <w:t>lieu</w:t>
      </w:r>
      <w:r>
        <w:rPr>
          <w:rFonts w:cs="Arial"/>
          <w:color w:val="161616"/>
          <w:spacing w:val="17"/>
          <w:w w:val="95"/>
          <w:szCs w:val="22"/>
        </w:rPr>
        <w:t xml:space="preserve"> </w:t>
      </w:r>
      <w:r>
        <w:rPr>
          <w:rFonts w:cs="Arial"/>
          <w:color w:val="161616"/>
          <w:w w:val="95"/>
          <w:szCs w:val="22"/>
        </w:rPr>
        <w:t>à</w:t>
      </w:r>
      <w:r>
        <w:rPr>
          <w:rFonts w:cs="Arial"/>
          <w:color w:val="161616"/>
          <w:spacing w:val="28"/>
          <w:w w:val="95"/>
          <w:szCs w:val="22"/>
        </w:rPr>
        <w:t xml:space="preserve"> </w:t>
      </w:r>
      <w:r>
        <w:rPr>
          <w:rFonts w:cs="Arial"/>
          <w:color w:val="161616"/>
          <w:w w:val="95"/>
          <w:szCs w:val="22"/>
        </w:rPr>
        <w:t>la</w:t>
      </w:r>
      <w:r>
        <w:rPr>
          <w:rFonts w:cs="Arial"/>
          <w:color w:val="161616"/>
          <w:spacing w:val="16"/>
          <w:w w:val="95"/>
          <w:szCs w:val="22"/>
        </w:rPr>
        <w:t xml:space="preserve"> </w:t>
      </w:r>
      <w:r>
        <w:rPr>
          <w:rFonts w:cs="Arial"/>
          <w:color w:val="161616"/>
          <w:w w:val="95"/>
          <w:szCs w:val="22"/>
        </w:rPr>
        <w:t>délivrance</w:t>
      </w:r>
      <w:r>
        <w:rPr>
          <w:rFonts w:cs="Arial"/>
          <w:color w:val="161616"/>
          <w:spacing w:val="36"/>
          <w:w w:val="95"/>
          <w:szCs w:val="22"/>
        </w:rPr>
        <w:t xml:space="preserve"> </w:t>
      </w:r>
      <w:r>
        <w:rPr>
          <w:rFonts w:cs="Arial"/>
          <w:color w:val="161616"/>
          <w:w w:val="95"/>
          <w:szCs w:val="22"/>
        </w:rPr>
        <w:t>de</w:t>
      </w:r>
      <w:r>
        <w:rPr>
          <w:rFonts w:cs="Arial"/>
          <w:color w:val="161616"/>
          <w:spacing w:val="18"/>
          <w:w w:val="95"/>
          <w:szCs w:val="22"/>
        </w:rPr>
        <w:t xml:space="preserve"> </w:t>
      </w:r>
      <w:r>
        <w:rPr>
          <w:rFonts w:cs="Arial"/>
          <w:color w:val="161616"/>
          <w:w w:val="95"/>
          <w:szCs w:val="22"/>
        </w:rPr>
        <w:t>certificats</w:t>
      </w:r>
      <w:r>
        <w:rPr>
          <w:rFonts w:cs="Arial"/>
          <w:color w:val="161616"/>
          <w:spacing w:val="42"/>
          <w:w w:val="95"/>
          <w:szCs w:val="22"/>
        </w:rPr>
        <w:t xml:space="preserve"> </w:t>
      </w:r>
      <w:r>
        <w:rPr>
          <w:rFonts w:cs="Arial"/>
          <w:color w:val="161616"/>
          <w:w w:val="95"/>
          <w:szCs w:val="22"/>
        </w:rPr>
        <w:t>pour</w:t>
      </w:r>
      <w:r>
        <w:rPr>
          <w:rFonts w:cs="Arial"/>
          <w:color w:val="161616"/>
          <w:spacing w:val="26"/>
          <w:w w:val="95"/>
          <w:szCs w:val="22"/>
        </w:rPr>
        <w:t xml:space="preserve"> </w:t>
      </w:r>
      <w:r>
        <w:rPr>
          <w:rFonts w:cs="Arial"/>
          <w:color w:val="161616"/>
          <w:w w:val="95"/>
          <w:szCs w:val="22"/>
        </w:rPr>
        <w:t>l'attribution</w:t>
      </w:r>
      <w:r>
        <w:rPr>
          <w:rFonts w:cs="Arial"/>
          <w:color w:val="161616"/>
          <w:spacing w:val="35"/>
          <w:w w:val="95"/>
          <w:szCs w:val="22"/>
        </w:rPr>
        <w:t xml:space="preserve"> </w:t>
      </w:r>
      <w:r>
        <w:rPr>
          <w:rFonts w:cs="Arial"/>
          <w:color w:val="161616"/>
          <w:w w:val="95"/>
          <w:szCs w:val="22"/>
        </w:rPr>
        <w:t>de</w:t>
      </w:r>
      <w:r>
        <w:rPr>
          <w:rFonts w:cs="Arial"/>
          <w:color w:val="161616"/>
          <w:spacing w:val="27"/>
          <w:w w:val="95"/>
          <w:szCs w:val="22"/>
        </w:rPr>
        <w:t xml:space="preserve"> </w:t>
      </w:r>
      <w:r>
        <w:rPr>
          <w:rFonts w:cs="Arial"/>
          <w:color w:val="161616"/>
          <w:w w:val="95"/>
          <w:szCs w:val="22"/>
        </w:rPr>
        <w:t>marchés</w:t>
      </w:r>
      <w:r>
        <w:rPr>
          <w:rFonts w:cs="Arial"/>
          <w:color w:val="161616"/>
          <w:spacing w:val="44"/>
          <w:w w:val="95"/>
          <w:szCs w:val="22"/>
        </w:rPr>
        <w:t xml:space="preserve"> </w:t>
      </w:r>
      <w:r>
        <w:rPr>
          <w:rFonts w:cs="Arial"/>
          <w:color w:val="161616"/>
          <w:w w:val="95"/>
          <w:szCs w:val="22"/>
        </w:rPr>
        <w:t>publics</w:t>
      </w:r>
      <w:r>
        <w:rPr>
          <w:rFonts w:cs="Arial"/>
          <w:color w:val="161616"/>
          <w:spacing w:val="32"/>
          <w:w w:val="95"/>
          <w:szCs w:val="22"/>
        </w:rPr>
        <w:t xml:space="preserve"> </w:t>
      </w:r>
      <w:r>
        <w:rPr>
          <w:rFonts w:cs="Arial"/>
          <w:color w:val="161616"/>
          <w:w w:val="95"/>
          <w:szCs w:val="22"/>
        </w:rPr>
        <w:t>et</w:t>
      </w:r>
      <w:r>
        <w:rPr>
          <w:rFonts w:cs="Arial"/>
          <w:color w:val="161616"/>
          <w:spacing w:val="27"/>
          <w:w w:val="95"/>
          <w:szCs w:val="22"/>
        </w:rPr>
        <w:t xml:space="preserve"> </w:t>
      </w:r>
      <w:r>
        <w:rPr>
          <w:rFonts w:cs="Arial"/>
          <w:color w:val="161616"/>
          <w:w w:val="95"/>
          <w:szCs w:val="22"/>
        </w:rPr>
        <w:t>de</w:t>
      </w:r>
      <w:r>
        <w:rPr>
          <w:rFonts w:cs="Arial"/>
          <w:color w:val="161616"/>
          <w:spacing w:val="27"/>
          <w:w w:val="95"/>
          <w:szCs w:val="22"/>
        </w:rPr>
        <w:t xml:space="preserve"> </w:t>
      </w:r>
      <w:r>
        <w:rPr>
          <w:rFonts w:cs="Arial"/>
          <w:color w:val="161616"/>
          <w:w w:val="95"/>
          <w:szCs w:val="22"/>
        </w:rPr>
        <w:t>contrats</w:t>
      </w:r>
      <w:r>
        <w:rPr>
          <w:rFonts w:cs="Arial"/>
          <w:color w:val="161616"/>
          <w:spacing w:val="41"/>
          <w:w w:val="95"/>
          <w:szCs w:val="22"/>
        </w:rPr>
        <w:t xml:space="preserve"> </w:t>
      </w:r>
      <w:r>
        <w:rPr>
          <w:rFonts w:cs="Arial"/>
          <w:color w:val="161616"/>
          <w:w w:val="95"/>
          <w:szCs w:val="22"/>
        </w:rPr>
        <w:t>de</w:t>
      </w:r>
      <w:r>
        <w:rPr>
          <w:rFonts w:cs="Arial"/>
          <w:color w:val="161616"/>
          <w:w w:val="97"/>
          <w:szCs w:val="22"/>
        </w:rPr>
        <w:t xml:space="preserve"> </w:t>
      </w:r>
      <w:r>
        <w:rPr>
          <w:rFonts w:cs="Arial"/>
          <w:color w:val="161616"/>
          <w:w w:val="95"/>
          <w:szCs w:val="22"/>
        </w:rPr>
        <w:t>concession).</w:t>
      </w:r>
    </w:p>
    <w:p w14:paraId="607CD711" w14:textId="77777777" w:rsidR="006271E7" w:rsidRDefault="006271E7" w:rsidP="006271E7">
      <w:pPr>
        <w:spacing w:before="9" w:line="220" w:lineRule="exact"/>
        <w:rPr>
          <w:rFonts w:ascii="Times New Roman" w:hAnsi="Times New Roman" w:cs="Arial"/>
          <w:szCs w:val="22"/>
        </w:rPr>
      </w:pPr>
    </w:p>
    <w:p w14:paraId="30538A15" w14:textId="77777777" w:rsidR="006271E7" w:rsidRDefault="006271E7" w:rsidP="006271E7">
      <w:pPr>
        <w:autoSpaceDE w:val="0"/>
        <w:autoSpaceDN w:val="0"/>
        <w:adjustRightInd w:val="0"/>
        <w:jc w:val="both"/>
        <w:rPr>
          <w:rFonts w:cs="Arial"/>
          <w:color w:val="000000"/>
          <w:szCs w:val="22"/>
        </w:rPr>
      </w:pPr>
      <w:r>
        <w:rPr>
          <w:rFonts w:cs="Arial"/>
          <w:color w:val="000000"/>
          <w:szCs w:val="22"/>
        </w:rPr>
        <w:t>Le Titulaire doit s'assurer lors de la conclusion du marché, et tout au long de son exécution, que ses fournisseurs et sous-traitants se conforment également à ces dispositions.</w:t>
      </w:r>
    </w:p>
    <w:p w14:paraId="0FE5187B" w14:textId="3B01FCDB" w:rsidR="006271E7" w:rsidRDefault="006271E7" w:rsidP="006271E7">
      <w:pPr>
        <w:autoSpaceDE w:val="0"/>
        <w:autoSpaceDN w:val="0"/>
        <w:adjustRightInd w:val="0"/>
        <w:jc w:val="both"/>
        <w:rPr>
          <w:rFonts w:cs="Arial"/>
          <w:color w:val="000000"/>
          <w:szCs w:val="22"/>
        </w:rPr>
      </w:pPr>
      <w:r>
        <w:rPr>
          <w:rFonts w:cs="Arial"/>
          <w:color w:val="000000"/>
          <w:szCs w:val="22"/>
        </w:rPr>
        <w:t xml:space="preserve">Le Titulaire encourt des pénalités s'il ne les respecte pas (cf. article 21.1 </w:t>
      </w:r>
      <w:proofErr w:type="gramStart"/>
      <w:r>
        <w:rPr>
          <w:rFonts w:cs="Arial"/>
          <w:color w:val="000000"/>
          <w:szCs w:val="22"/>
        </w:rPr>
        <w:t>des  Conditions</w:t>
      </w:r>
      <w:proofErr w:type="gramEnd"/>
      <w:r>
        <w:rPr>
          <w:rFonts w:cs="Arial"/>
          <w:color w:val="000000"/>
          <w:szCs w:val="22"/>
        </w:rPr>
        <w:t xml:space="preserve"> générales d'achat du CEA).</w:t>
      </w:r>
    </w:p>
    <w:bookmarkEnd w:id="53"/>
    <w:p w14:paraId="7A0DAE8C" w14:textId="4D1D3335" w:rsidR="002D4946" w:rsidRPr="002E2FAA" w:rsidRDefault="00D859AB" w:rsidP="000E16FE">
      <w:pPr>
        <w:pStyle w:val="Titre1"/>
        <w:keepNext/>
        <w:numPr>
          <w:ilvl w:val="0"/>
          <w:numId w:val="5"/>
        </w:numPr>
        <w:tabs>
          <w:tab w:val="left" w:pos="709"/>
          <w:tab w:val="left" w:pos="1134"/>
          <w:tab w:val="left" w:pos="6946"/>
        </w:tabs>
        <w:ind w:left="0"/>
        <w:rPr>
          <w:u w:val="single"/>
        </w:rPr>
      </w:pPr>
      <w:r>
        <w:rPr>
          <w:u w:val="single"/>
        </w:rPr>
        <w:t>–</w:t>
      </w:r>
      <w:r w:rsidR="00F52C91">
        <w:rPr>
          <w:u w:val="single"/>
        </w:rPr>
        <w:t xml:space="preserve"> </w:t>
      </w:r>
      <w:r w:rsidR="002D4946" w:rsidRPr="002E2FAA">
        <w:rPr>
          <w:u w:val="single"/>
        </w:rPr>
        <w:t>RE</w:t>
      </w:r>
      <w:r>
        <w:rPr>
          <w:u w:val="single"/>
        </w:rPr>
        <w:t>VISION DES PRIX</w:t>
      </w:r>
    </w:p>
    <w:p w14:paraId="0D3BEC13" w14:textId="7C22E9D9" w:rsidR="00D859AB" w:rsidRDefault="00D859AB" w:rsidP="00D859AB">
      <w:pPr>
        <w:tabs>
          <w:tab w:val="left" w:pos="1134"/>
          <w:tab w:val="left" w:pos="6946"/>
        </w:tabs>
        <w:jc w:val="both"/>
        <w:rPr>
          <w:rFonts w:cs="Arial"/>
        </w:rPr>
      </w:pPr>
      <w:r w:rsidRPr="00A94BA8">
        <w:rPr>
          <w:rFonts w:cs="Arial"/>
        </w:rPr>
        <w:t xml:space="preserve">Les prix établis </w:t>
      </w:r>
      <w:r>
        <w:rPr>
          <w:rFonts w:cs="Arial"/>
        </w:rPr>
        <w:t xml:space="preserve">à l’article 10 sont établis aux conditions économiques du mois de remise des offres finales, soit le mois de </w:t>
      </w:r>
      <w:r w:rsidRPr="00D859AB">
        <w:rPr>
          <w:rFonts w:cs="Arial"/>
          <w:highlight w:val="yellow"/>
        </w:rPr>
        <w:t>____</w:t>
      </w:r>
      <w:r>
        <w:rPr>
          <w:rFonts w:cs="Arial"/>
        </w:rPr>
        <w:t xml:space="preserve"> 2026.</w:t>
      </w:r>
    </w:p>
    <w:p w14:paraId="4EDC520B" w14:textId="77777777" w:rsidR="00D859AB" w:rsidRDefault="00D859AB" w:rsidP="00D859AB">
      <w:pPr>
        <w:tabs>
          <w:tab w:val="left" w:pos="1134"/>
          <w:tab w:val="left" w:pos="6946"/>
        </w:tabs>
        <w:jc w:val="both"/>
        <w:rPr>
          <w:b/>
        </w:rPr>
      </w:pPr>
      <w:r>
        <w:rPr>
          <w:rFonts w:cs="Arial"/>
        </w:rPr>
        <w:t xml:space="preserve">Ils peuvent être révisés annuellement à la date anniversaire du marché, </w:t>
      </w:r>
      <w:r w:rsidRPr="003822AF">
        <w:rPr>
          <w:rFonts w:cs="Arial"/>
        </w:rPr>
        <w:t xml:space="preserve">à la </w:t>
      </w:r>
      <w:r>
        <w:rPr>
          <w:rFonts w:cs="Arial"/>
        </w:rPr>
        <w:t xml:space="preserve">demande du Titulaire ou du CEA. </w:t>
      </w:r>
    </w:p>
    <w:p w14:paraId="75445239" w14:textId="77777777" w:rsidR="00D859AB" w:rsidRDefault="00D859AB" w:rsidP="00D859AB">
      <w:pPr>
        <w:rPr>
          <w:b/>
        </w:rPr>
      </w:pPr>
    </w:p>
    <w:p w14:paraId="591359EE" w14:textId="77777777" w:rsidR="00D859AB" w:rsidRDefault="00D859AB" w:rsidP="00D859AB">
      <w:pPr>
        <w:tabs>
          <w:tab w:val="left" w:pos="1134"/>
          <w:tab w:val="left" w:pos="6946"/>
        </w:tabs>
        <w:jc w:val="both"/>
        <w:rPr>
          <w:rFonts w:cs="Arial"/>
        </w:rPr>
      </w:pPr>
      <w:r w:rsidRPr="003822AF">
        <w:rPr>
          <w:rFonts w:cs="Arial"/>
        </w:rPr>
        <w:t xml:space="preserve">Les prix sont révisés </w:t>
      </w:r>
      <w:r>
        <w:rPr>
          <w:rFonts w:cs="Arial"/>
        </w:rPr>
        <w:t xml:space="preserve">conformément à </w:t>
      </w:r>
      <w:r w:rsidRPr="003822AF">
        <w:rPr>
          <w:rFonts w:cs="Arial"/>
        </w:rPr>
        <w:t>la formule suivante</w:t>
      </w:r>
      <w:r>
        <w:rPr>
          <w:rFonts w:cs="Arial"/>
        </w:rPr>
        <w:t> :</w:t>
      </w:r>
    </w:p>
    <w:p w14:paraId="566DD7CD" w14:textId="77777777" w:rsidR="00D859AB" w:rsidRDefault="00D859AB" w:rsidP="00D859AB">
      <w:pPr>
        <w:tabs>
          <w:tab w:val="left" w:pos="1134"/>
          <w:tab w:val="left" w:pos="6946"/>
        </w:tabs>
        <w:jc w:val="both"/>
        <w:rPr>
          <w:rFonts w:cs="Arial"/>
        </w:rPr>
      </w:pPr>
    </w:p>
    <w:p w14:paraId="4EFCB33B" w14:textId="77777777" w:rsidR="00D859AB" w:rsidRDefault="00D859AB" w:rsidP="00D859AB">
      <w:pPr>
        <w:tabs>
          <w:tab w:val="left" w:pos="1134"/>
          <w:tab w:val="left" w:pos="6946"/>
        </w:tabs>
        <w:jc w:val="both"/>
        <w:rPr>
          <w:rFonts w:cs="Arial"/>
        </w:rPr>
      </w:pPr>
      <w:r>
        <w:rPr>
          <w:rFonts w:cs="Arial"/>
        </w:rPr>
        <w:lastRenderedPageBreak/>
        <w:t>P = P</w:t>
      </w:r>
      <w:proofErr w:type="gramStart"/>
      <w:r>
        <w:rPr>
          <w:rFonts w:cs="Arial"/>
        </w:rPr>
        <w:t xml:space="preserve">0 </w:t>
      </w:r>
      <w:r w:rsidRPr="00884168">
        <w:rPr>
          <w:rFonts w:cs="Arial"/>
        </w:rPr>
        <w:t xml:space="preserve"> [</w:t>
      </w:r>
      <w:proofErr w:type="gramEnd"/>
      <w:r w:rsidRPr="00884168">
        <w:rPr>
          <w:rFonts w:cs="Arial"/>
        </w:rPr>
        <w:t>0,20 + 0,80 (0,60 * ICHT-IME/ICHT-IME0 + 0,40 *FSD2/FSD20 )]</w:t>
      </w:r>
    </w:p>
    <w:p w14:paraId="4F74BD84" w14:textId="77777777" w:rsidR="00D859AB" w:rsidRDefault="00D859AB" w:rsidP="00D859AB">
      <w:pPr>
        <w:tabs>
          <w:tab w:val="left" w:pos="1134"/>
          <w:tab w:val="left" w:pos="6946"/>
        </w:tabs>
        <w:jc w:val="both"/>
        <w:rPr>
          <w:rFonts w:cs="Arial"/>
        </w:rPr>
      </w:pPr>
    </w:p>
    <w:p w14:paraId="4C975E0C" w14:textId="77777777" w:rsidR="00D859AB" w:rsidRDefault="00D859AB" w:rsidP="00D859AB">
      <w:pPr>
        <w:tabs>
          <w:tab w:val="left" w:pos="1134"/>
          <w:tab w:val="left" w:pos="6946"/>
        </w:tabs>
        <w:jc w:val="both"/>
        <w:rPr>
          <w:rFonts w:cs="Arial"/>
        </w:rPr>
      </w:pPr>
      <w:r w:rsidRPr="00A94BA8">
        <w:rPr>
          <w:rFonts w:cs="Arial"/>
        </w:rPr>
        <w:t xml:space="preserve">Dans laquelle : </w:t>
      </w:r>
    </w:p>
    <w:p w14:paraId="65FFDE2E" w14:textId="77777777" w:rsidR="00D859AB" w:rsidRDefault="00D859AB" w:rsidP="00D859AB">
      <w:pPr>
        <w:tabs>
          <w:tab w:val="left" w:pos="1134"/>
          <w:tab w:val="left" w:pos="6946"/>
        </w:tabs>
        <w:jc w:val="both"/>
        <w:rPr>
          <w:rFonts w:cs="Arial"/>
        </w:rPr>
      </w:pPr>
    </w:p>
    <w:p w14:paraId="23FB732A" w14:textId="77777777" w:rsidR="00D859AB" w:rsidRDefault="00D859AB" w:rsidP="00D859AB">
      <w:pPr>
        <w:tabs>
          <w:tab w:val="left" w:pos="1134"/>
          <w:tab w:val="left" w:pos="6946"/>
        </w:tabs>
        <w:jc w:val="both"/>
        <w:rPr>
          <w:rFonts w:cs="Arial"/>
        </w:rPr>
      </w:pPr>
      <w:r w:rsidRPr="00884168">
        <w:rPr>
          <w:rFonts w:cs="Arial"/>
          <w:u w:val="single"/>
        </w:rPr>
        <w:t>P</w:t>
      </w:r>
      <w:r>
        <w:rPr>
          <w:rFonts w:cs="Arial"/>
        </w:rPr>
        <w:t> : Prix révisé</w:t>
      </w:r>
    </w:p>
    <w:p w14:paraId="007DCDAE" w14:textId="77777777" w:rsidR="00D859AB" w:rsidRPr="00884168" w:rsidRDefault="00D859AB" w:rsidP="00D859AB">
      <w:pPr>
        <w:jc w:val="both"/>
        <w:rPr>
          <w:rFonts w:cs="Arial"/>
          <w:color w:val="000000"/>
          <w:szCs w:val="22"/>
        </w:rPr>
      </w:pPr>
      <w:r w:rsidRPr="00884168">
        <w:rPr>
          <w:rFonts w:cs="Arial"/>
          <w:u w:val="single"/>
        </w:rPr>
        <w:t>P</w:t>
      </w:r>
      <w:r w:rsidRPr="00884168">
        <w:rPr>
          <w:rFonts w:cs="Arial"/>
          <w:color w:val="000000"/>
          <w:sz w:val="18"/>
          <w:szCs w:val="18"/>
          <w:u w:val="single"/>
          <w:vertAlign w:val="subscript"/>
        </w:rPr>
        <w:t>0</w:t>
      </w:r>
      <w:r>
        <w:rPr>
          <w:rFonts w:cs="Arial"/>
          <w:color w:val="000000"/>
          <w:sz w:val="18"/>
          <w:szCs w:val="18"/>
          <w:vertAlign w:val="subscript"/>
        </w:rPr>
        <w:t xml:space="preserve"> : </w:t>
      </w:r>
      <w:r w:rsidRPr="00884168">
        <w:rPr>
          <w:rFonts w:cs="Arial"/>
          <w:color w:val="000000"/>
          <w:szCs w:val="22"/>
        </w:rPr>
        <w:t>Prix au mois m</w:t>
      </w:r>
      <w:r w:rsidRPr="00884168">
        <w:rPr>
          <w:rFonts w:cs="Arial"/>
          <w:color w:val="000000"/>
          <w:szCs w:val="22"/>
          <w:vertAlign w:val="subscript"/>
        </w:rPr>
        <w:t xml:space="preserve">0, </w:t>
      </w:r>
      <w:r w:rsidRPr="00884168">
        <w:rPr>
          <w:rFonts w:cs="Arial"/>
          <w:color w:val="000000"/>
          <w:szCs w:val="22"/>
        </w:rPr>
        <w:t xml:space="preserve">mois de remise des offres finales </w:t>
      </w:r>
    </w:p>
    <w:p w14:paraId="75484142" w14:textId="304EBB6E" w:rsidR="00D859AB" w:rsidRDefault="00D859AB" w:rsidP="00D859AB">
      <w:pPr>
        <w:tabs>
          <w:tab w:val="left" w:pos="1134"/>
          <w:tab w:val="left" w:pos="6946"/>
        </w:tabs>
        <w:jc w:val="both"/>
        <w:rPr>
          <w:rFonts w:cs="Arial"/>
          <w:color w:val="000000"/>
          <w:szCs w:val="22"/>
        </w:rPr>
      </w:pPr>
      <w:r w:rsidRPr="00884168">
        <w:rPr>
          <w:rFonts w:cs="Arial"/>
          <w:color w:val="000000"/>
          <w:szCs w:val="22"/>
          <w:u w:val="single"/>
        </w:rPr>
        <w:t>ICHT-IME</w:t>
      </w:r>
      <w:r w:rsidRPr="00884168">
        <w:rPr>
          <w:rFonts w:cs="Arial"/>
          <w:color w:val="000000"/>
          <w:szCs w:val="22"/>
        </w:rPr>
        <w:t xml:space="preserve"> : Indice mensuel du coût horaire du travail révisé - Salaires et charges - Tous salariés - industries mécaniques électriques (NAF rév. 2 </w:t>
      </w:r>
      <w:proofErr w:type="gramStart"/>
      <w:r w:rsidRPr="00884168">
        <w:rPr>
          <w:rFonts w:cs="Arial"/>
          <w:color w:val="000000"/>
          <w:szCs w:val="22"/>
        </w:rPr>
        <w:t>section</w:t>
      </w:r>
      <w:proofErr w:type="gramEnd"/>
      <w:r w:rsidRPr="00884168">
        <w:rPr>
          <w:rFonts w:cs="Arial"/>
          <w:color w:val="000000"/>
          <w:szCs w:val="22"/>
        </w:rPr>
        <w:t xml:space="preserve"> B) - </w:t>
      </w:r>
      <w:r w:rsidRPr="00AE0446">
        <w:rPr>
          <w:rFonts w:cs="Arial"/>
          <w:color w:val="000000"/>
          <w:szCs w:val="22"/>
        </w:rPr>
        <w:t>Base 100 en décembre 2008 - Valeur connue à la date de révision</w:t>
      </w:r>
    </w:p>
    <w:p w14:paraId="6FFC71E4" w14:textId="577939B6" w:rsidR="00D859AB" w:rsidRPr="00884168" w:rsidRDefault="00D859AB" w:rsidP="00D859AB">
      <w:pPr>
        <w:tabs>
          <w:tab w:val="left" w:pos="1134"/>
          <w:tab w:val="left" w:pos="6946"/>
        </w:tabs>
        <w:jc w:val="both"/>
        <w:rPr>
          <w:rFonts w:cs="Arial"/>
          <w:color w:val="000000"/>
          <w:szCs w:val="22"/>
          <w:vertAlign w:val="subscript"/>
        </w:rPr>
      </w:pPr>
      <w:r w:rsidRPr="00884168">
        <w:rPr>
          <w:rFonts w:cs="Arial"/>
          <w:color w:val="000000"/>
          <w:szCs w:val="22"/>
          <w:u w:val="single"/>
        </w:rPr>
        <w:t>ICHT-IME</w:t>
      </w:r>
      <w:r w:rsidRPr="00884168">
        <w:rPr>
          <w:rFonts w:cs="Arial"/>
          <w:color w:val="000000"/>
          <w:sz w:val="18"/>
          <w:szCs w:val="18"/>
          <w:u w:val="single"/>
          <w:vertAlign w:val="subscript"/>
        </w:rPr>
        <w:t>0</w:t>
      </w:r>
      <w:r>
        <w:rPr>
          <w:rFonts w:cs="Arial"/>
          <w:color w:val="000000"/>
          <w:sz w:val="18"/>
          <w:szCs w:val="18"/>
          <w:vertAlign w:val="subscript"/>
        </w:rPr>
        <w:t xml:space="preserve"> : </w:t>
      </w:r>
      <w:r w:rsidRPr="00884168">
        <w:rPr>
          <w:rFonts w:cs="Arial"/>
          <w:color w:val="000000"/>
          <w:szCs w:val="22"/>
        </w:rPr>
        <w:t xml:space="preserve">Indice mensuel du coût horaire du travail révisé - Salaires et charges - Tous salariés - industries mécaniques électriques (NAF rév. 2 </w:t>
      </w:r>
      <w:proofErr w:type="gramStart"/>
      <w:r w:rsidRPr="00884168">
        <w:rPr>
          <w:rFonts w:cs="Arial"/>
          <w:color w:val="000000"/>
          <w:szCs w:val="22"/>
        </w:rPr>
        <w:t>section</w:t>
      </w:r>
      <w:proofErr w:type="gramEnd"/>
      <w:r w:rsidRPr="00884168">
        <w:rPr>
          <w:rFonts w:cs="Arial"/>
          <w:color w:val="000000"/>
          <w:szCs w:val="22"/>
        </w:rPr>
        <w:t xml:space="preserve"> B) - Base 100 en décembre 2008 - Valeur connue à la date de remise des offres finales</w:t>
      </w:r>
    </w:p>
    <w:p w14:paraId="42AA3961" w14:textId="77777777" w:rsidR="00D859AB" w:rsidRPr="00884168" w:rsidRDefault="00D859AB" w:rsidP="00D859AB">
      <w:pPr>
        <w:rPr>
          <w:rFonts w:cs="Arial"/>
          <w:color w:val="000000"/>
          <w:szCs w:val="22"/>
          <w:vertAlign w:val="subscript"/>
        </w:rPr>
      </w:pPr>
      <w:r w:rsidRPr="00884168">
        <w:rPr>
          <w:rFonts w:cs="Arial"/>
          <w:color w:val="000000"/>
          <w:szCs w:val="22"/>
          <w:u w:val="single"/>
        </w:rPr>
        <w:t>FSD2</w:t>
      </w:r>
      <w:r w:rsidRPr="00884168">
        <w:rPr>
          <w:rFonts w:cs="Arial"/>
          <w:color w:val="000000"/>
          <w:szCs w:val="22"/>
        </w:rPr>
        <w:t> : Index des frais et services divers modèle n°2 - Valeur connue à la date de révision</w:t>
      </w:r>
    </w:p>
    <w:p w14:paraId="17681A54" w14:textId="77777777" w:rsidR="00D859AB" w:rsidRPr="00884168" w:rsidRDefault="00D859AB" w:rsidP="00D859AB">
      <w:pPr>
        <w:rPr>
          <w:b/>
          <w:szCs w:val="22"/>
        </w:rPr>
      </w:pPr>
      <w:r w:rsidRPr="00884168">
        <w:rPr>
          <w:rFonts w:cs="Arial"/>
          <w:color w:val="000000"/>
          <w:szCs w:val="22"/>
          <w:u w:val="single"/>
        </w:rPr>
        <w:t>FSD2</w:t>
      </w:r>
      <w:r w:rsidRPr="00884168">
        <w:rPr>
          <w:rFonts w:cs="Arial"/>
          <w:color w:val="000000"/>
          <w:sz w:val="20"/>
          <w:szCs w:val="20"/>
          <w:u w:val="single"/>
          <w:vertAlign w:val="subscript"/>
        </w:rPr>
        <w:t>0</w:t>
      </w:r>
      <w:r>
        <w:rPr>
          <w:rFonts w:cs="Arial"/>
          <w:color w:val="000000"/>
          <w:sz w:val="20"/>
          <w:szCs w:val="20"/>
          <w:vertAlign w:val="subscript"/>
        </w:rPr>
        <w:t> </w:t>
      </w:r>
      <w:r w:rsidRPr="00884168">
        <w:rPr>
          <w:rFonts w:cs="Arial"/>
          <w:color w:val="000000"/>
          <w:szCs w:val="22"/>
          <w:vertAlign w:val="subscript"/>
        </w:rPr>
        <w:t xml:space="preserve">: </w:t>
      </w:r>
      <w:r w:rsidRPr="00884168">
        <w:rPr>
          <w:rFonts w:cs="Arial"/>
          <w:color w:val="000000"/>
          <w:szCs w:val="22"/>
        </w:rPr>
        <w:t>Index des frais et services divers modèle n°2 Valeur connue à la date de remise des offres finales</w:t>
      </w:r>
    </w:p>
    <w:p w14:paraId="0FC6C510" w14:textId="77777777" w:rsidR="00D859AB" w:rsidRDefault="00D859AB" w:rsidP="00D859AB">
      <w:pPr>
        <w:rPr>
          <w:b/>
        </w:rPr>
      </w:pPr>
    </w:p>
    <w:p w14:paraId="5782A14C" w14:textId="77777777" w:rsidR="00D859AB" w:rsidRDefault="00D859AB" w:rsidP="00D859AB">
      <w:pPr>
        <w:rPr>
          <w:rFonts w:cs="Arial"/>
        </w:rPr>
      </w:pPr>
      <w:r w:rsidRPr="003822AF">
        <w:rPr>
          <w:rFonts w:cs="Arial"/>
        </w:rPr>
        <w:t>Le coefficient de révision est arrondi au millième inférieur.</w:t>
      </w:r>
    </w:p>
    <w:p w14:paraId="4972BA13" w14:textId="77777777" w:rsidR="00D859AB" w:rsidRDefault="00D859AB" w:rsidP="00D859AB">
      <w:pPr>
        <w:rPr>
          <w:rFonts w:cs="Arial"/>
        </w:rPr>
      </w:pPr>
    </w:p>
    <w:p w14:paraId="51594018" w14:textId="77777777" w:rsidR="00D859AB" w:rsidRPr="00911B15" w:rsidRDefault="00D859AB" w:rsidP="00D859AB">
      <w:pPr>
        <w:tabs>
          <w:tab w:val="left" w:pos="1134"/>
          <w:tab w:val="left" w:pos="6946"/>
        </w:tabs>
        <w:jc w:val="both"/>
        <w:rPr>
          <w:rFonts w:cs="Arial"/>
        </w:rPr>
      </w:pPr>
      <w:r w:rsidRPr="00911B15">
        <w:rPr>
          <w:rFonts w:cs="Arial"/>
        </w:rPr>
        <w:t xml:space="preserve">Les prix révisés ne peuvent être applicables qu'après accord écrit du Service des Marchés et Achats du CEA Grenoble sur la proposition du Titulaire, donné dans le mois qui suit la date de réception de la proposition du Titulaire, </w:t>
      </w:r>
      <w:r w:rsidRPr="00911B15">
        <w:rPr>
          <w:rFonts w:cs="Arial"/>
          <w:color w:val="FF0000"/>
        </w:rPr>
        <w:t>et sous réserve que la demande de révision de prix ait été adressée au CEA au cours des trois premiers mois à compter de la date anniversaire de révision concernée.</w:t>
      </w:r>
    </w:p>
    <w:p w14:paraId="67FCC6B6" w14:textId="77777777" w:rsidR="00D859AB" w:rsidRPr="00911B15" w:rsidRDefault="00D859AB" w:rsidP="00D859AB">
      <w:pPr>
        <w:tabs>
          <w:tab w:val="left" w:pos="1134"/>
          <w:tab w:val="left" w:pos="6946"/>
        </w:tabs>
        <w:jc w:val="both"/>
        <w:rPr>
          <w:rFonts w:cs="Arial"/>
        </w:rPr>
      </w:pPr>
      <w:r w:rsidRPr="00911B15">
        <w:rPr>
          <w:rFonts w:cs="Arial"/>
        </w:rPr>
        <w:t>La révision de prix s’applique pour les prestations réalisées à partir du mois de la réception par le CEA de la demande de révision du Titulaire et n’a donc pas d’effet rétroactif.</w:t>
      </w:r>
    </w:p>
    <w:p w14:paraId="676026D5" w14:textId="77777777" w:rsidR="00D859AB" w:rsidRDefault="00D859AB" w:rsidP="00D859AB">
      <w:pPr>
        <w:tabs>
          <w:tab w:val="left" w:pos="1134"/>
          <w:tab w:val="left" w:pos="6946"/>
        </w:tabs>
        <w:jc w:val="both"/>
        <w:rPr>
          <w:rFonts w:cs="Arial"/>
        </w:rPr>
      </w:pPr>
    </w:p>
    <w:p w14:paraId="6EBE96BD" w14:textId="77777777" w:rsidR="00D859AB" w:rsidRPr="00911B15" w:rsidRDefault="00D859AB" w:rsidP="00D859AB">
      <w:pPr>
        <w:tabs>
          <w:tab w:val="left" w:pos="1134"/>
          <w:tab w:val="left" w:pos="6946"/>
        </w:tabs>
        <w:jc w:val="both"/>
        <w:rPr>
          <w:rFonts w:cs="Arial"/>
        </w:rPr>
      </w:pPr>
      <w:r w:rsidRPr="00911B15">
        <w:rPr>
          <w:rFonts w:cs="Arial"/>
        </w:rPr>
        <w:t>Au cas où ces dispositions ne sont pas respectées par le Titulaire, celui-ci s'engage expressément et par avance, si le CEA lui en fait la demande, à l'application rétroactive des anciens prix et, le cas échéant, à établir les avoirs correspondants si des factures ont été effectivement payées.</w:t>
      </w:r>
    </w:p>
    <w:p w14:paraId="75177517" w14:textId="77777777" w:rsidR="00D859AB" w:rsidRPr="00E04757" w:rsidRDefault="00D859AB" w:rsidP="000E16FE">
      <w:pPr>
        <w:pStyle w:val="Titre1"/>
        <w:keepNext/>
        <w:numPr>
          <w:ilvl w:val="0"/>
          <w:numId w:val="5"/>
        </w:numPr>
        <w:tabs>
          <w:tab w:val="left" w:pos="709"/>
          <w:tab w:val="left" w:pos="1134"/>
          <w:tab w:val="left" w:pos="6946"/>
        </w:tabs>
        <w:ind w:left="0"/>
        <w:rPr>
          <w:u w:val="single"/>
        </w:rPr>
      </w:pPr>
      <w:r>
        <w:rPr>
          <w:u w:val="single"/>
        </w:rPr>
        <w:t xml:space="preserve"> S</w:t>
      </w:r>
      <w:r w:rsidRPr="00E04757">
        <w:rPr>
          <w:u w:val="single"/>
        </w:rPr>
        <w:t>PECIFICATIONS POUR LA LIVRAISON D'EQUIPEMENTS ELECTRIQUES AU CEA</w:t>
      </w:r>
    </w:p>
    <w:p w14:paraId="6E09F8BA" w14:textId="0AF5BCB3" w:rsidR="00D859AB" w:rsidRPr="00770122" w:rsidRDefault="00D859AB" w:rsidP="00770122">
      <w:pPr>
        <w:autoSpaceDE w:val="0"/>
        <w:autoSpaceDN w:val="0"/>
        <w:adjustRightInd w:val="0"/>
        <w:jc w:val="both"/>
        <w:rPr>
          <w:rFonts w:cs="Arial"/>
          <w:color w:val="000000"/>
          <w:szCs w:val="22"/>
        </w:rPr>
      </w:pPr>
      <w:r w:rsidRPr="00770122">
        <w:rPr>
          <w:rFonts w:cs="Arial"/>
          <w:color w:val="000000"/>
          <w:szCs w:val="22"/>
        </w:rPr>
        <w:t>Le Titulaire se conforme aux spécifications indiquées dans l'annexe n°3 intitulée « Spécifications pour la livraison d'équipements électriques au CEA/Grenoble ».</w:t>
      </w:r>
    </w:p>
    <w:p w14:paraId="22CB9D23" w14:textId="77777777" w:rsidR="00770122" w:rsidRPr="00110A20" w:rsidRDefault="00770122" w:rsidP="00770122">
      <w:pPr>
        <w:pStyle w:val="Titre1"/>
        <w:keepNext/>
        <w:numPr>
          <w:ilvl w:val="0"/>
          <w:numId w:val="5"/>
        </w:numPr>
        <w:tabs>
          <w:tab w:val="left" w:pos="709"/>
          <w:tab w:val="left" w:pos="1134"/>
          <w:tab w:val="left" w:pos="6946"/>
        </w:tabs>
        <w:ind w:left="0"/>
      </w:pPr>
      <w:r w:rsidRPr="00341C36">
        <w:rPr>
          <w:u w:val="single"/>
        </w:rPr>
        <w:t>REGIME FISCAL</w:t>
      </w:r>
    </w:p>
    <w:p w14:paraId="78581CC1" w14:textId="77777777" w:rsidR="00770122" w:rsidRPr="00770CA9" w:rsidRDefault="00770122" w:rsidP="00770122">
      <w:pPr>
        <w:autoSpaceDE w:val="0"/>
        <w:autoSpaceDN w:val="0"/>
        <w:adjustRightInd w:val="0"/>
        <w:jc w:val="both"/>
        <w:rPr>
          <w:rFonts w:cs="Arial"/>
          <w:color w:val="000000"/>
          <w:szCs w:val="22"/>
        </w:rPr>
      </w:pPr>
      <w:r w:rsidRPr="00770CA9">
        <w:rPr>
          <w:rFonts w:cs="Arial"/>
          <w:color w:val="000000"/>
          <w:szCs w:val="22"/>
        </w:rPr>
        <w:t>Le montant du marché est assujetti à la Taxe sur la Valeur Ajoutée au taux en vigueur le jour de son fait générateur. Chaque terme de paiement sera assorti de la TVA. Le Titulaire du marché s’engage à indiquer sur ses factures s’il est autorisé par l’administration fiscale à acquitter la TVA sur les débits.</w:t>
      </w:r>
    </w:p>
    <w:p w14:paraId="1054DDBF" w14:textId="77777777" w:rsidR="00770122" w:rsidRPr="00FE167C" w:rsidRDefault="00770122" w:rsidP="00770122"/>
    <w:p w14:paraId="6A496048" w14:textId="7318042A" w:rsidR="00BD5789" w:rsidRDefault="00D859AB" w:rsidP="000E16FE">
      <w:pPr>
        <w:pStyle w:val="Titre1"/>
        <w:keepNext/>
        <w:numPr>
          <w:ilvl w:val="0"/>
          <w:numId w:val="5"/>
        </w:numPr>
        <w:tabs>
          <w:tab w:val="left" w:pos="709"/>
          <w:tab w:val="left" w:pos="1134"/>
          <w:tab w:val="left" w:pos="6946"/>
        </w:tabs>
        <w:ind w:left="0"/>
        <w:rPr>
          <w:sz w:val="24"/>
          <w:szCs w:val="20"/>
        </w:rPr>
      </w:pPr>
      <w:bookmarkStart w:id="54" w:name="_Toc22118515"/>
      <w:r>
        <w:rPr>
          <w:u w:val="single"/>
        </w:rPr>
        <w:t xml:space="preserve"> </w:t>
      </w:r>
      <w:r w:rsidR="00BD5789" w:rsidRPr="00BD5789">
        <w:rPr>
          <w:u w:val="single"/>
        </w:rPr>
        <w:t xml:space="preserve">JURIDICTION </w:t>
      </w:r>
      <w:proofErr w:type="gramStart"/>
      <w:r w:rsidR="00BD5789" w:rsidRPr="00BD5789">
        <w:rPr>
          <w:u w:val="single"/>
        </w:rPr>
        <w:t>COMPETENTE</w:t>
      </w:r>
      <w:r w:rsidR="00BD5789">
        <w:t xml:space="preserve">  </w:t>
      </w:r>
      <w:r w:rsidR="00BD5789">
        <w:rPr>
          <w:highlight w:val="yellow"/>
        </w:rPr>
        <w:t>[</w:t>
      </w:r>
      <w:proofErr w:type="gramEnd"/>
      <w:r w:rsidR="00BD5789">
        <w:rPr>
          <w:color w:val="FF0000"/>
          <w:highlight w:val="yellow"/>
        </w:rPr>
        <w:t>Si fournisseur FR]</w:t>
      </w:r>
      <w:bookmarkEnd w:id="54"/>
    </w:p>
    <w:p w14:paraId="1BFFA724" w14:textId="743C1B88" w:rsidR="00BD5789" w:rsidRDefault="00BD5789" w:rsidP="00BD5789">
      <w:pPr>
        <w:autoSpaceDE w:val="0"/>
        <w:autoSpaceDN w:val="0"/>
        <w:adjustRightInd w:val="0"/>
        <w:jc w:val="both"/>
        <w:rPr>
          <w:rFonts w:cs="Arial"/>
          <w:color w:val="000000"/>
          <w:szCs w:val="22"/>
        </w:rPr>
      </w:pPr>
      <w:r>
        <w:rPr>
          <w:rFonts w:cs="Arial"/>
          <w:color w:val="000000"/>
          <w:szCs w:val="22"/>
        </w:rPr>
        <w:t>Tout différend pouvant survenir entre le Titulaire et le CEA, relatif au présent marché, est de la compétence exclusive du Tribunal administratif de Grenoble</w:t>
      </w:r>
      <w:r w:rsidR="004B41CC">
        <w:rPr>
          <w:rStyle w:val="Marquedecommentaire"/>
        </w:rPr>
        <w:t>.</w:t>
      </w:r>
    </w:p>
    <w:p w14:paraId="4B45F6AD" w14:textId="77777777" w:rsidR="00BD5789" w:rsidRDefault="00BD5789" w:rsidP="000E16FE">
      <w:pPr>
        <w:pStyle w:val="Titre1"/>
        <w:keepNext/>
        <w:numPr>
          <w:ilvl w:val="0"/>
          <w:numId w:val="5"/>
        </w:numPr>
        <w:tabs>
          <w:tab w:val="left" w:pos="709"/>
          <w:tab w:val="left" w:pos="1134"/>
          <w:tab w:val="left" w:pos="6946"/>
        </w:tabs>
        <w:ind w:left="0"/>
      </w:pPr>
      <w:bookmarkStart w:id="55" w:name="_Toc22118516"/>
      <w:r w:rsidRPr="00BD5789">
        <w:rPr>
          <w:u w:val="single"/>
        </w:rPr>
        <w:t xml:space="preserve">LOI </w:t>
      </w:r>
      <w:proofErr w:type="gramStart"/>
      <w:r w:rsidRPr="00BD5789">
        <w:rPr>
          <w:u w:val="single"/>
        </w:rPr>
        <w:t>APPLICABLE  ET</w:t>
      </w:r>
      <w:proofErr w:type="gramEnd"/>
      <w:r w:rsidRPr="00BD5789">
        <w:rPr>
          <w:u w:val="single"/>
        </w:rPr>
        <w:t xml:space="preserve"> JURIDICTION COMPETENTE</w:t>
      </w:r>
      <w:r>
        <w:t xml:space="preserve"> </w:t>
      </w:r>
      <w:r>
        <w:rPr>
          <w:color w:val="FF0000"/>
          <w:highlight w:val="yellow"/>
        </w:rPr>
        <w:t>[si fournisseur étranger]</w:t>
      </w:r>
      <w:bookmarkEnd w:id="55"/>
    </w:p>
    <w:p w14:paraId="56153B04" w14:textId="77777777" w:rsidR="00BD5789" w:rsidRDefault="00BD5789" w:rsidP="00BD5789">
      <w:pPr>
        <w:jc w:val="both"/>
        <w:rPr>
          <w:rFonts w:eastAsiaTheme="minorHAnsi" w:cs="Arial"/>
        </w:rPr>
      </w:pPr>
      <w:r>
        <w:rPr>
          <w:rFonts w:cs="Arial"/>
        </w:rPr>
        <w:t>Il est expressément convenu que l’exécution du présent marché est soumise à la législation française.</w:t>
      </w:r>
    </w:p>
    <w:p w14:paraId="0785DF13" w14:textId="6A289017" w:rsidR="00BD5789" w:rsidRDefault="00BD5789" w:rsidP="00BD5789">
      <w:pPr>
        <w:autoSpaceDE w:val="0"/>
        <w:autoSpaceDN w:val="0"/>
        <w:adjustRightInd w:val="0"/>
        <w:jc w:val="both"/>
        <w:rPr>
          <w:rFonts w:cs="Arial"/>
          <w:color w:val="000000"/>
          <w:szCs w:val="22"/>
        </w:rPr>
      </w:pPr>
      <w:r>
        <w:rPr>
          <w:rFonts w:cs="Arial"/>
          <w:color w:val="000000"/>
          <w:szCs w:val="22"/>
        </w:rPr>
        <w:t>Tout différend pouvant survenir entre le Titulaire et le CEA, relatif au présent marché, est de la compétence exclusive du Tribunal administratif de Grenoble</w:t>
      </w:r>
      <w:r w:rsidR="004B41CC">
        <w:rPr>
          <w:rFonts w:cs="Arial"/>
          <w:color w:val="000000"/>
          <w:szCs w:val="22"/>
        </w:rPr>
        <w:t>.</w:t>
      </w:r>
    </w:p>
    <w:p w14:paraId="0F72377B" w14:textId="77777777" w:rsidR="002D4946" w:rsidRPr="002E2FAA" w:rsidRDefault="00FF7629" w:rsidP="000E16FE">
      <w:pPr>
        <w:pStyle w:val="Titre1"/>
        <w:keepNext/>
        <w:numPr>
          <w:ilvl w:val="0"/>
          <w:numId w:val="5"/>
        </w:numPr>
        <w:tabs>
          <w:tab w:val="left" w:pos="709"/>
          <w:tab w:val="left" w:pos="1134"/>
          <w:tab w:val="left" w:pos="6946"/>
        </w:tabs>
        <w:ind w:left="0"/>
        <w:rPr>
          <w:u w:val="single"/>
        </w:rPr>
      </w:pPr>
      <w:r>
        <w:rPr>
          <w:u w:val="single"/>
        </w:rPr>
        <w:lastRenderedPageBreak/>
        <w:t xml:space="preserve"> </w:t>
      </w:r>
      <w:r w:rsidR="002E2FAA" w:rsidRPr="002E2FAA">
        <w:rPr>
          <w:u w:val="single"/>
        </w:rPr>
        <w:t xml:space="preserve">CONCLUSION </w:t>
      </w:r>
      <w:r w:rsidR="002D4946" w:rsidRPr="002E2FAA">
        <w:rPr>
          <w:u w:val="single"/>
        </w:rPr>
        <w:t>DU MARCHE</w:t>
      </w:r>
    </w:p>
    <w:p w14:paraId="2918DD83" w14:textId="04862F98" w:rsidR="0035798A" w:rsidRPr="0035798A" w:rsidRDefault="0035798A" w:rsidP="0035798A">
      <w:pPr>
        <w:pStyle w:val="Corpsdetexte"/>
        <w:jc w:val="both"/>
        <w:rPr>
          <w:rFonts w:cs="Arial"/>
          <w:szCs w:val="22"/>
        </w:rPr>
      </w:pPr>
      <w:r w:rsidRPr="0035798A">
        <w:rPr>
          <w:rFonts w:cs="Arial"/>
          <w:szCs w:val="22"/>
        </w:rPr>
        <w:t>Il est demandé au Titulaire de renvoyer le présent marché dûment signé</w:t>
      </w:r>
      <w:r w:rsidR="009A687E">
        <w:rPr>
          <w:rFonts w:cs="Arial"/>
          <w:szCs w:val="22"/>
        </w:rPr>
        <w:t>.</w:t>
      </w:r>
    </w:p>
    <w:p w14:paraId="39F6C04F" w14:textId="77777777" w:rsidR="0035798A" w:rsidRPr="0035798A" w:rsidRDefault="0035798A" w:rsidP="0035798A">
      <w:pPr>
        <w:pStyle w:val="Corpsdetexte"/>
        <w:jc w:val="both"/>
        <w:rPr>
          <w:rFonts w:cs="Arial"/>
          <w:szCs w:val="22"/>
        </w:rPr>
      </w:pPr>
    </w:p>
    <w:p w14:paraId="66D10850" w14:textId="77777777" w:rsidR="0035798A" w:rsidRDefault="0035798A" w:rsidP="0035798A">
      <w:pPr>
        <w:pStyle w:val="Corpsdetexte"/>
        <w:spacing w:after="0"/>
        <w:jc w:val="both"/>
        <w:rPr>
          <w:rFonts w:cs="Arial"/>
          <w:szCs w:val="22"/>
        </w:rPr>
      </w:pPr>
      <w:r w:rsidRPr="0035798A">
        <w:rPr>
          <w:rFonts w:cs="Arial"/>
          <w:szCs w:val="22"/>
        </w:rPr>
        <w:t>Fait à Grenoble en un exemplaire,</w:t>
      </w:r>
    </w:p>
    <w:p w14:paraId="38947BEA" w14:textId="77777777" w:rsidR="002D4946" w:rsidRPr="00D368B4" w:rsidRDefault="002D4946" w:rsidP="00D368B4">
      <w:pPr>
        <w:tabs>
          <w:tab w:val="left" w:pos="5760"/>
        </w:tabs>
        <w:jc w:val="both"/>
        <w:rPr>
          <w:rFonts w:cs="Arial"/>
        </w:rPr>
      </w:pPr>
    </w:p>
    <w:p w14:paraId="33629B46" w14:textId="77777777" w:rsidR="002D4946" w:rsidRDefault="002D4946" w:rsidP="00D368B4">
      <w:pPr>
        <w:tabs>
          <w:tab w:val="left" w:pos="5760"/>
        </w:tabs>
        <w:jc w:val="both"/>
        <w:rPr>
          <w:rFonts w:cs="Arial"/>
        </w:rPr>
      </w:pPr>
    </w:p>
    <w:p w14:paraId="68EB890B" w14:textId="77777777" w:rsidR="00FF7629" w:rsidRPr="00D368B4" w:rsidRDefault="00FF7629" w:rsidP="00D368B4">
      <w:pPr>
        <w:tabs>
          <w:tab w:val="left" w:pos="5760"/>
        </w:tabs>
        <w:jc w:val="both"/>
        <w:rPr>
          <w:rFonts w:cs="Arial"/>
        </w:rPr>
      </w:pPr>
    </w:p>
    <w:tbl>
      <w:tblPr>
        <w:tblW w:w="0" w:type="auto"/>
        <w:tblLayout w:type="fixed"/>
        <w:tblCellMar>
          <w:left w:w="70" w:type="dxa"/>
          <w:right w:w="70" w:type="dxa"/>
        </w:tblCellMar>
        <w:tblLook w:val="0000" w:firstRow="0" w:lastRow="0" w:firstColumn="0" w:lastColumn="0" w:noHBand="0" w:noVBand="0"/>
      </w:tblPr>
      <w:tblGrid>
        <w:gridCol w:w="4820"/>
        <w:gridCol w:w="4820"/>
      </w:tblGrid>
      <w:tr w:rsidR="002D4946" w:rsidRPr="00D368B4" w14:paraId="3D4A33DF" w14:textId="77777777">
        <w:trPr>
          <w:cantSplit/>
        </w:trPr>
        <w:tc>
          <w:tcPr>
            <w:tcW w:w="4820" w:type="dxa"/>
          </w:tcPr>
          <w:p w14:paraId="2EF5692D" w14:textId="77777777" w:rsidR="002D4946" w:rsidRPr="00D368B4" w:rsidRDefault="002D4946" w:rsidP="00D368B4">
            <w:pPr>
              <w:jc w:val="both"/>
              <w:rPr>
                <w:rFonts w:cs="Arial"/>
                <w:b/>
              </w:rPr>
            </w:pPr>
            <w:r w:rsidRPr="00D368B4">
              <w:rPr>
                <w:rFonts w:cs="Arial"/>
                <w:b/>
              </w:rPr>
              <w:t>Pour le Titulaire</w:t>
            </w:r>
          </w:p>
        </w:tc>
        <w:tc>
          <w:tcPr>
            <w:tcW w:w="4820" w:type="dxa"/>
          </w:tcPr>
          <w:p w14:paraId="17D0B8B2" w14:textId="77777777" w:rsidR="002D4946" w:rsidRPr="00D368B4" w:rsidRDefault="002D4946" w:rsidP="00D368B4">
            <w:pPr>
              <w:jc w:val="both"/>
              <w:rPr>
                <w:rFonts w:cs="Arial"/>
                <w:b/>
              </w:rPr>
            </w:pPr>
            <w:r w:rsidRPr="00D368B4">
              <w:rPr>
                <w:rFonts w:cs="Arial"/>
                <w:b/>
              </w:rPr>
              <w:t>Pour le CEA</w:t>
            </w:r>
          </w:p>
        </w:tc>
      </w:tr>
    </w:tbl>
    <w:p w14:paraId="62B4B61F" w14:textId="77777777" w:rsidR="002D4946" w:rsidRPr="00D368B4" w:rsidRDefault="002D4946" w:rsidP="00D368B4">
      <w:pPr>
        <w:tabs>
          <w:tab w:val="left" w:pos="5103"/>
        </w:tabs>
      </w:pPr>
    </w:p>
    <w:p w14:paraId="49BBA15F" w14:textId="77777777" w:rsidR="002D4946" w:rsidRPr="00811CB3" w:rsidRDefault="002D4946" w:rsidP="00E24D31">
      <w:pPr>
        <w:jc w:val="both"/>
        <w:rPr>
          <w:rFonts w:cs="Arial"/>
          <w:szCs w:val="22"/>
        </w:rPr>
      </w:pPr>
    </w:p>
    <w:sectPr w:rsidR="002D4946" w:rsidRPr="00811CB3" w:rsidSect="00FC27A3">
      <w:footerReference w:type="default" r:id="rId13"/>
      <w:footerReference w:type="first" r:id="rId14"/>
      <w:type w:val="continuous"/>
      <w:pgSz w:w="11907" w:h="16840" w:code="9"/>
      <w:pgMar w:top="1021" w:right="1134" w:bottom="899" w:left="2268" w:header="1021" w:footer="369"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CE6C8" w14:textId="77777777" w:rsidR="00484EB5" w:rsidRDefault="00484EB5">
      <w:r>
        <w:separator/>
      </w:r>
    </w:p>
  </w:endnote>
  <w:endnote w:type="continuationSeparator" w:id="0">
    <w:p w14:paraId="531BCF97" w14:textId="77777777" w:rsidR="00484EB5" w:rsidRDefault="00484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Gras">
    <w:panose1 w:val="020B0704020202020204"/>
    <w:charset w:val="00"/>
    <w:family w:val="roman"/>
    <w:notTrueType/>
    <w:pitch w:val="default"/>
  </w:font>
  <w:font w:name="Futura">
    <w:altName w:val="Tahoma"/>
    <w:charset w:val="00"/>
    <w:family w:val="swiss"/>
    <w:pitch w:val="variable"/>
    <w:sig w:usb0="00000003" w:usb1="00000000" w:usb2="00000000" w:usb3="00000000" w:csb0="00000001" w:csb1="00000000"/>
  </w:font>
  <w:font w:name="Univers (WN)">
    <w:altName w:val="Univers"/>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21619" w14:textId="75A483AF" w:rsidR="00FF7629" w:rsidRPr="00656E6D" w:rsidRDefault="00FF7629" w:rsidP="00D859AB">
    <w:pPr>
      <w:pStyle w:val="En-tte"/>
      <w:pBdr>
        <w:top w:val="single" w:sz="4" w:space="1" w:color="auto"/>
        <w:left w:val="single" w:sz="4" w:space="4" w:color="auto"/>
        <w:bottom w:val="single" w:sz="4" w:space="0" w:color="auto"/>
        <w:right w:val="single" w:sz="4" w:space="4" w:color="auto"/>
      </w:pBdr>
      <w:tabs>
        <w:tab w:val="clear" w:pos="4536"/>
        <w:tab w:val="center" w:pos="3960"/>
        <w:tab w:val="center" w:pos="8100"/>
      </w:tabs>
      <w:rPr>
        <w:sz w:val="16"/>
        <w:szCs w:val="16"/>
      </w:rPr>
    </w:pPr>
    <w:r w:rsidRPr="00CC5C3B">
      <w:rPr>
        <w:sz w:val="16"/>
        <w:szCs w:val="16"/>
      </w:rPr>
      <w:tab/>
    </w:r>
    <w:r>
      <w:rPr>
        <w:sz w:val="16"/>
        <w:szCs w:val="16"/>
      </w:rPr>
      <w:t>Projet de marché n°</w:t>
    </w:r>
    <w:r w:rsidR="00D859AB" w:rsidRPr="00D859AB">
      <w:t xml:space="preserve"> </w:t>
    </w:r>
    <w:r w:rsidR="00D859AB" w:rsidRPr="00D859AB">
      <w:rPr>
        <w:sz w:val="16"/>
        <w:szCs w:val="16"/>
      </w:rPr>
      <w:t>B26</w:t>
    </w:r>
    <w:r w:rsidR="00D859AB">
      <w:rPr>
        <w:sz w:val="16"/>
        <w:szCs w:val="16"/>
      </w:rPr>
      <w:t>-</w:t>
    </w:r>
    <w:r w:rsidR="00D859AB" w:rsidRPr="00D859AB">
      <w:rPr>
        <w:sz w:val="16"/>
        <w:szCs w:val="16"/>
      </w:rPr>
      <w:t>00229-ML</w:t>
    </w:r>
    <w:r w:rsidRPr="00656E6D">
      <w:rPr>
        <w:sz w:val="16"/>
        <w:szCs w:val="16"/>
      </w:rPr>
      <w:tab/>
    </w:r>
    <w:r w:rsidRPr="00656E6D">
      <w:rPr>
        <w:rStyle w:val="Numrodepage"/>
        <w:sz w:val="16"/>
        <w:szCs w:val="16"/>
      </w:rPr>
      <w:fldChar w:fldCharType="begin"/>
    </w:r>
    <w:r w:rsidRPr="00656E6D">
      <w:rPr>
        <w:rStyle w:val="Numrodepage"/>
        <w:sz w:val="16"/>
        <w:szCs w:val="16"/>
      </w:rPr>
      <w:instrText xml:space="preserve"> PAGE </w:instrText>
    </w:r>
    <w:r w:rsidRPr="00656E6D">
      <w:rPr>
        <w:rStyle w:val="Numrodepage"/>
        <w:sz w:val="16"/>
        <w:szCs w:val="16"/>
      </w:rPr>
      <w:fldChar w:fldCharType="separate"/>
    </w:r>
    <w:r w:rsidR="00075043">
      <w:rPr>
        <w:rStyle w:val="Numrodepage"/>
        <w:noProof/>
        <w:sz w:val="16"/>
        <w:szCs w:val="16"/>
      </w:rPr>
      <w:t>12</w:t>
    </w:r>
    <w:r w:rsidRPr="00656E6D">
      <w:rPr>
        <w:rStyle w:val="Numrodepage"/>
        <w:sz w:val="16"/>
        <w:szCs w:val="16"/>
      </w:rPr>
      <w:fldChar w:fldCharType="end"/>
    </w:r>
    <w:r w:rsidRPr="00656E6D">
      <w:rPr>
        <w:rStyle w:val="Numrodepage"/>
        <w:sz w:val="16"/>
        <w:szCs w:val="16"/>
      </w:rPr>
      <w:t>/</w:t>
    </w:r>
    <w:r w:rsidRPr="00656E6D">
      <w:rPr>
        <w:rStyle w:val="Numrodepage"/>
        <w:sz w:val="16"/>
        <w:szCs w:val="16"/>
      </w:rPr>
      <w:fldChar w:fldCharType="begin"/>
    </w:r>
    <w:r w:rsidRPr="00656E6D">
      <w:rPr>
        <w:rStyle w:val="Numrodepage"/>
        <w:sz w:val="16"/>
        <w:szCs w:val="16"/>
      </w:rPr>
      <w:instrText xml:space="preserve"> NUMPAGES </w:instrText>
    </w:r>
    <w:r w:rsidRPr="00656E6D">
      <w:rPr>
        <w:rStyle w:val="Numrodepage"/>
        <w:sz w:val="16"/>
        <w:szCs w:val="16"/>
      </w:rPr>
      <w:fldChar w:fldCharType="separate"/>
    </w:r>
    <w:r w:rsidR="00075043">
      <w:rPr>
        <w:rStyle w:val="Numrodepage"/>
        <w:noProof/>
        <w:sz w:val="16"/>
        <w:szCs w:val="16"/>
      </w:rPr>
      <w:t>12</w:t>
    </w:r>
    <w:r w:rsidRPr="00656E6D">
      <w:rPr>
        <w:rStyle w:val="Numrodepage"/>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8DC36" w14:textId="77777777" w:rsidR="00A84B8E" w:rsidRDefault="00A84B8E" w:rsidP="00A84B8E">
    <w:pPr>
      <w:spacing w:before="5" w:after="120"/>
      <w:ind w:left="20"/>
      <w:rPr>
        <w:rFonts w:cs="Arial"/>
        <w:color w:val="767171"/>
        <w:spacing w:val="-5"/>
        <w:sz w:val="12"/>
        <w:szCs w:val="14"/>
        <w:u w:color="666666"/>
      </w:rPr>
    </w:pPr>
    <w:r w:rsidRPr="00C323CD">
      <w:rPr>
        <w:rStyle w:val="AucunA"/>
        <w:noProof/>
        <w:color w:val="767171"/>
        <w:spacing w:val="-2"/>
        <w:sz w:val="14"/>
        <w:szCs w:val="14"/>
        <w:u w:color="808080"/>
      </w:rPr>
      <w:drawing>
        <wp:inline distT="0" distB="0" distL="0" distR="0" wp14:anchorId="1BC00B98" wp14:editId="31898216">
          <wp:extent cx="190500" cy="381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500" cy="38100"/>
                  </a:xfrm>
                  <a:prstGeom prst="rect">
                    <a:avLst/>
                  </a:prstGeom>
                  <a:noFill/>
                  <a:ln>
                    <a:noFill/>
                  </a:ln>
                </pic:spPr>
              </pic:pic>
            </a:graphicData>
          </a:graphic>
        </wp:inline>
      </w:drawing>
    </w:r>
  </w:p>
  <w:p w14:paraId="33A5F22F" w14:textId="77777777" w:rsidR="00187B0B" w:rsidRDefault="00187B0B" w:rsidP="00187B0B">
    <w:pPr>
      <w:tabs>
        <w:tab w:val="center" w:pos="7591"/>
      </w:tabs>
      <w:spacing w:after="110"/>
    </w:pPr>
    <w:r>
      <w:rPr>
        <w:rFonts w:eastAsia="Arial" w:cs="Arial"/>
        <w:color w:val="767171"/>
        <w:sz w:val="12"/>
      </w:rPr>
      <w:t xml:space="preserve">CEA </w:t>
    </w:r>
    <w:r>
      <w:rPr>
        <w:rFonts w:eastAsia="Arial" w:cs="Arial"/>
        <w:color w:val="767171"/>
        <w:sz w:val="12"/>
      </w:rPr>
      <w:tab/>
      <w:t>DG/CEAGRE/DPRSG/SMA</w:t>
    </w:r>
    <w:r>
      <w:rPr>
        <w:rFonts w:ascii="Calibri" w:eastAsia="Calibri" w:hAnsi="Calibri" w:cs="Calibri"/>
        <w:color w:val="767171"/>
        <w:sz w:val="12"/>
      </w:rPr>
      <w:t xml:space="preserve"> </w:t>
    </w:r>
  </w:p>
  <w:p w14:paraId="0048B60B" w14:textId="77777777" w:rsidR="00187B0B" w:rsidRDefault="00187B0B" w:rsidP="00187B0B">
    <w:pPr>
      <w:tabs>
        <w:tab w:val="center" w:pos="6873"/>
      </w:tabs>
    </w:pPr>
    <w:r>
      <w:rPr>
        <w:rFonts w:eastAsia="Arial" w:cs="Arial"/>
        <w:color w:val="767171"/>
        <w:sz w:val="12"/>
      </w:rPr>
      <w:t xml:space="preserve">Centre de Grenoble 17 avenue des Martyrs 38054 GRENOBLE Cedex 9 </w:t>
    </w:r>
    <w:r>
      <w:rPr>
        <w:rFonts w:eastAsia="Arial" w:cs="Arial"/>
        <w:color w:val="767171"/>
        <w:sz w:val="12"/>
      </w:rPr>
      <w:tab/>
    </w:r>
    <w:r>
      <w:rPr>
        <w:rFonts w:ascii="Calibri" w:eastAsia="Calibri" w:hAnsi="Calibri" w:cs="Calibri"/>
        <w:color w:val="767171"/>
        <w:sz w:val="14"/>
      </w:rPr>
      <w:t xml:space="preserve"> </w:t>
    </w:r>
  </w:p>
  <w:p w14:paraId="007C7202" w14:textId="77777777" w:rsidR="00187B0B" w:rsidRDefault="00187B0B" w:rsidP="00187B0B">
    <w:pPr>
      <w:spacing w:line="216" w:lineRule="auto"/>
      <w:ind w:right="6566"/>
    </w:pPr>
    <w:r>
      <w:rPr>
        <w:rFonts w:eastAsia="Arial" w:cs="Arial"/>
        <w:color w:val="767171"/>
        <w:sz w:val="12"/>
      </w:rPr>
      <w:t>Service Marchés et Achats</w:t>
    </w:r>
  </w:p>
  <w:p w14:paraId="412E5812" w14:textId="77777777" w:rsidR="00187B0B" w:rsidRDefault="00187B0B" w:rsidP="00187B0B">
    <w:pPr>
      <w:spacing w:after="117"/>
    </w:pPr>
    <w:r>
      <w:rPr>
        <w:rFonts w:eastAsia="Arial" w:cs="Arial"/>
        <w:color w:val="262626"/>
        <w:sz w:val="10"/>
      </w:rPr>
      <w:t xml:space="preserve">Établissement public à caractère industriel et commercial </w:t>
    </w:r>
    <w:proofErr w:type="spellStart"/>
    <w:r>
      <w:rPr>
        <w:rFonts w:eastAsia="Arial" w:cs="Arial"/>
        <w:color w:val="262626"/>
        <w:sz w:val="10"/>
      </w:rPr>
      <w:t>l</w:t>
    </w:r>
    <w:proofErr w:type="spellEnd"/>
    <w:r>
      <w:rPr>
        <w:rFonts w:eastAsia="Arial" w:cs="Arial"/>
        <w:color w:val="262626"/>
        <w:sz w:val="10"/>
      </w:rPr>
      <w:t xml:space="preserve"> RCS Paris B 775 685 019</w:t>
    </w:r>
    <w:r>
      <w:rPr>
        <w:rFonts w:eastAsia="Arial" w:cs="Arial"/>
        <w:sz w:val="10"/>
      </w:rPr>
      <w:t xml:space="preserve"> </w:t>
    </w:r>
  </w:p>
  <w:p w14:paraId="45B3DF24" w14:textId="77777777" w:rsidR="00FF7629" w:rsidRPr="002D0281" w:rsidRDefault="00FF7629" w:rsidP="002D0281">
    <w:pPr>
      <w:pStyle w:val="Pieddepage"/>
      <w:rPr>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A5600" w14:textId="77777777" w:rsidR="00484EB5" w:rsidRDefault="00484EB5">
      <w:r>
        <w:separator/>
      </w:r>
    </w:p>
  </w:footnote>
  <w:footnote w:type="continuationSeparator" w:id="0">
    <w:p w14:paraId="7159BBCB" w14:textId="77777777" w:rsidR="00484EB5" w:rsidRDefault="00484E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940F49"/>
    <w:multiLevelType w:val="hybridMultilevel"/>
    <w:tmpl w:val="3976ADD2"/>
    <w:lvl w:ilvl="0" w:tplc="A8240F34">
      <w:start w:val="6"/>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15:restartNumberingAfterBreak="0">
    <w:nsid w:val="17B53530"/>
    <w:multiLevelType w:val="multilevel"/>
    <w:tmpl w:val="8D7A01B0"/>
    <w:lvl w:ilvl="0">
      <w:start w:val="7"/>
      <w:numFmt w:val="decimal"/>
      <w:suff w:val="nothing"/>
      <w:lvlText w:val="Article %1 -"/>
      <w:lvlJc w:val="left"/>
      <w:pPr>
        <w:ind w:left="426" w:firstLine="0"/>
      </w:pPr>
      <w:rPr>
        <w:rFonts w:ascii="Arial Gras" w:hAnsi="Arial Gras" w:hint="default"/>
        <w:b/>
        <w:i w:val="0"/>
        <w:caps/>
        <w:sz w:val="22"/>
        <w:szCs w:val="22"/>
        <w:u w:val="single"/>
      </w:rPr>
    </w:lvl>
    <w:lvl w:ilvl="1">
      <w:start w:val="1"/>
      <w:numFmt w:val="decimal"/>
      <w:suff w:val="nothing"/>
      <w:lvlText w:val="%1.%2 -"/>
      <w:lvlJc w:val="left"/>
      <w:pPr>
        <w:ind w:left="0" w:firstLine="0"/>
      </w:pPr>
      <w:rPr>
        <w:rFonts w:ascii="Arial Gras" w:hAnsi="Arial Gras" w:hint="default"/>
        <w:b/>
        <w:i w:val="0"/>
        <w:sz w:val="22"/>
        <w:szCs w:val="22"/>
      </w:rPr>
    </w:lvl>
    <w:lvl w:ilvl="2">
      <w:start w:val="1"/>
      <w:numFmt w:val="decimal"/>
      <w:suff w:val="nothing"/>
      <w:lvlText w:val="%1.%2.%3 -"/>
      <w:lvlJc w:val="left"/>
      <w:pPr>
        <w:ind w:left="0" w:firstLine="0"/>
      </w:pPr>
      <w:rPr>
        <w:rFonts w:ascii="Arial" w:hAnsi="Arial" w:hint="default"/>
        <w:b w:val="0"/>
        <w:i/>
        <w:sz w:val="22"/>
        <w:szCs w:val="22"/>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 w15:restartNumberingAfterBreak="0">
    <w:nsid w:val="21393DE7"/>
    <w:multiLevelType w:val="hybridMultilevel"/>
    <w:tmpl w:val="3500A746"/>
    <w:lvl w:ilvl="0" w:tplc="A8240F34">
      <w:start w:val="6"/>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1DD54F8"/>
    <w:multiLevelType w:val="hybridMultilevel"/>
    <w:tmpl w:val="C7A8F3B6"/>
    <w:lvl w:ilvl="0" w:tplc="1B560848">
      <w:start w:val="1"/>
      <w:numFmt w:val="decimal"/>
      <w:lvlText w:val="%1)"/>
      <w:lvlJc w:val="left"/>
      <w:pPr>
        <w:ind w:hanging="173"/>
      </w:pPr>
      <w:rPr>
        <w:rFonts w:ascii="Arial" w:eastAsia="Arial" w:hAnsi="Arial" w:hint="default"/>
        <w:b/>
        <w:bCs/>
        <w:color w:val="161616"/>
        <w:w w:val="64"/>
        <w:sz w:val="19"/>
        <w:szCs w:val="19"/>
      </w:rPr>
    </w:lvl>
    <w:lvl w:ilvl="1" w:tplc="100E604C">
      <w:start w:val="1"/>
      <w:numFmt w:val="bullet"/>
      <w:lvlText w:val="-"/>
      <w:lvlJc w:val="left"/>
      <w:pPr>
        <w:ind w:hanging="292"/>
      </w:pPr>
      <w:rPr>
        <w:rFonts w:ascii="Arial" w:eastAsia="Arial" w:hAnsi="Arial" w:hint="default"/>
        <w:color w:val="343434"/>
        <w:w w:val="112"/>
        <w:sz w:val="20"/>
        <w:szCs w:val="20"/>
      </w:rPr>
    </w:lvl>
    <w:lvl w:ilvl="2" w:tplc="A4222C5E">
      <w:start w:val="1"/>
      <w:numFmt w:val="bullet"/>
      <w:lvlText w:val="•"/>
      <w:lvlJc w:val="left"/>
      <w:rPr>
        <w:rFonts w:hint="default"/>
      </w:rPr>
    </w:lvl>
    <w:lvl w:ilvl="3" w:tplc="A20AFF10">
      <w:start w:val="1"/>
      <w:numFmt w:val="bullet"/>
      <w:lvlText w:val="•"/>
      <w:lvlJc w:val="left"/>
      <w:rPr>
        <w:rFonts w:hint="default"/>
      </w:rPr>
    </w:lvl>
    <w:lvl w:ilvl="4" w:tplc="A7F4C390">
      <w:start w:val="1"/>
      <w:numFmt w:val="bullet"/>
      <w:lvlText w:val="•"/>
      <w:lvlJc w:val="left"/>
      <w:rPr>
        <w:rFonts w:hint="default"/>
      </w:rPr>
    </w:lvl>
    <w:lvl w:ilvl="5" w:tplc="1F3EE4DC">
      <w:start w:val="1"/>
      <w:numFmt w:val="bullet"/>
      <w:lvlText w:val="•"/>
      <w:lvlJc w:val="left"/>
      <w:rPr>
        <w:rFonts w:hint="default"/>
      </w:rPr>
    </w:lvl>
    <w:lvl w:ilvl="6" w:tplc="7D8029BE">
      <w:start w:val="1"/>
      <w:numFmt w:val="bullet"/>
      <w:lvlText w:val="•"/>
      <w:lvlJc w:val="left"/>
      <w:rPr>
        <w:rFonts w:hint="default"/>
      </w:rPr>
    </w:lvl>
    <w:lvl w:ilvl="7" w:tplc="BF046CCC">
      <w:start w:val="1"/>
      <w:numFmt w:val="bullet"/>
      <w:lvlText w:val="•"/>
      <w:lvlJc w:val="left"/>
      <w:rPr>
        <w:rFonts w:hint="default"/>
      </w:rPr>
    </w:lvl>
    <w:lvl w:ilvl="8" w:tplc="3AF0591C">
      <w:start w:val="1"/>
      <w:numFmt w:val="bullet"/>
      <w:lvlText w:val="•"/>
      <w:lvlJc w:val="left"/>
      <w:rPr>
        <w:rFonts w:hint="default"/>
      </w:rPr>
    </w:lvl>
  </w:abstractNum>
  <w:abstractNum w:abstractNumId="4" w15:restartNumberingAfterBreak="0">
    <w:nsid w:val="28D102E3"/>
    <w:multiLevelType w:val="hybridMultilevel"/>
    <w:tmpl w:val="FCCA6256"/>
    <w:lvl w:ilvl="0" w:tplc="A3BCEA26">
      <w:start w:val="1"/>
      <w:numFmt w:val="bullet"/>
      <w:lvlText w:val="-"/>
      <w:lvlJc w:val="left"/>
      <w:pPr>
        <w:ind w:left="360" w:hanging="360"/>
      </w:pPr>
      <w:rPr>
        <w:rFonts w:ascii="Arial" w:hAnsi="Arial" w:hint="default"/>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33AD2622"/>
    <w:multiLevelType w:val="hybridMultilevel"/>
    <w:tmpl w:val="52B4176C"/>
    <w:lvl w:ilvl="0" w:tplc="040C0001">
      <w:start w:val="13"/>
      <w:numFmt w:val="bullet"/>
      <w:lvlText w:val="-"/>
      <w:lvlJc w:val="left"/>
      <w:pPr>
        <w:tabs>
          <w:tab w:val="num" w:pos="207"/>
        </w:tabs>
        <w:ind w:left="207" w:hanging="207"/>
      </w:pPr>
      <w:rPr>
        <w:rFonts w:ascii="Times New Roman" w:eastAsia="Times New Roman" w:hAnsi="Times New Roman" w:cs="Times New Roman"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34B23BA9"/>
    <w:multiLevelType w:val="hybridMultilevel"/>
    <w:tmpl w:val="F4E82812"/>
    <w:lvl w:ilvl="0" w:tplc="040C0001">
      <w:start w:val="1"/>
      <w:numFmt w:val="bullet"/>
      <w:lvlText w:val=""/>
      <w:lvlJc w:val="left"/>
      <w:pPr>
        <w:ind w:left="360" w:hanging="360"/>
      </w:pPr>
      <w:rPr>
        <w:rFonts w:ascii="Symbol" w:hAnsi="Symbol" w:hint="default"/>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3CB06B18"/>
    <w:multiLevelType w:val="hybridMultilevel"/>
    <w:tmpl w:val="968C144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15:restartNumberingAfterBreak="0">
    <w:nsid w:val="49295CE4"/>
    <w:multiLevelType w:val="multilevel"/>
    <w:tmpl w:val="B33C828C"/>
    <w:lvl w:ilvl="0">
      <w:start w:val="5"/>
      <w:numFmt w:val="decimal"/>
      <w:suff w:val="nothing"/>
      <w:lvlText w:val="Article %1 -"/>
      <w:lvlJc w:val="left"/>
      <w:pPr>
        <w:ind w:left="426" w:firstLine="0"/>
      </w:pPr>
      <w:rPr>
        <w:rFonts w:ascii="Arial Gras" w:hAnsi="Arial Gras" w:hint="default"/>
        <w:b/>
        <w:i w:val="0"/>
        <w:caps/>
        <w:sz w:val="22"/>
        <w:szCs w:val="22"/>
        <w:u w:val="single"/>
      </w:rPr>
    </w:lvl>
    <w:lvl w:ilvl="1">
      <w:start w:val="4"/>
      <w:numFmt w:val="decimal"/>
      <w:suff w:val="nothing"/>
      <w:lvlText w:val="%1.%2 -"/>
      <w:lvlJc w:val="left"/>
      <w:pPr>
        <w:ind w:left="0" w:firstLine="0"/>
      </w:pPr>
      <w:rPr>
        <w:rFonts w:ascii="Arial Gras" w:hAnsi="Arial Gras" w:hint="default"/>
        <w:b/>
        <w:i w:val="0"/>
        <w:sz w:val="22"/>
        <w:szCs w:val="22"/>
      </w:rPr>
    </w:lvl>
    <w:lvl w:ilvl="2">
      <w:start w:val="1"/>
      <w:numFmt w:val="decimal"/>
      <w:suff w:val="nothing"/>
      <w:lvlText w:val="%1.%2.%3 -"/>
      <w:lvlJc w:val="left"/>
      <w:pPr>
        <w:ind w:left="0" w:firstLine="0"/>
      </w:pPr>
      <w:rPr>
        <w:rFonts w:ascii="Arial" w:hAnsi="Arial" w:hint="default"/>
        <w:b w:val="0"/>
        <w:i/>
        <w:sz w:val="22"/>
        <w:szCs w:val="22"/>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49DE203E"/>
    <w:multiLevelType w:val="multilevel"/>
    <w:tmpl w:val="94CE206E"/>
    <w:lvl w:ilvl="0">
      <w:start w:val="7"/>
      <w:numFmt w:val="decimal"/>
      <w:suff w:val="nothing"/>
      <w:lvlText w:val="Article %1 -"/>
      <w:lvlJc w:val="left"/>
      <w:pPr>
        <w:ind w:left="426" w:firstLine="0"/>
      </w:pPr>
      <w:rPr>
        <w:rFonts w:ascii="Arial Gras" w:hAnsi="Arial Gras" w:hint="default"/>
        <w:b/>
        <w:i w:val="0"/>
        <w:caps/>
        <w:sz w:val="22"/>
        <w:szCs w:val="22"/>
        <w:u w:val="single"/>
      </w:rPr>
    </w:lvl>
    <w:lvl w:ilvl="1">
      <w:start w:val="1"/>
      <w:numFmt w:val="decimal"/>
      <w:suff w:val="nothing"/>
      <w:lvlText w:val="%1.%2 -"/>
      <w:lvlJc w:val="left"/>
      <w:pPr>
        <w:ind w:left="0" w:firstLine="0"/>
      </w:pPr>
      <w:rPr>
        <w:rFonts w:ascii="Arial Gras" w:hAnsi="Arial Gras" w:hint="default"/>
        <w:b/>
        <w:i w:val="0"/>
        <w:sz w:val="22"/>
        <w:szCs w:val="22"/>
      </w:rPr>
    </w:lvl>
    <w:lvl w:ilvl="2">
      <w:start w:val="1"/>
      <w:numFmt w:val="decimal"/>
      <w:suff w:val="nothing"/>
      <w:lvlText w:val="%1.%2.%3 -"/>
      <w:lvlJc w:val="left"/>
      <w:pPr>
        <w:ind w:left="0" w:firstLine="0"/>
      </w:pPr>
      <w:rPr>
        <w:rFonts w:ascii="Arial" w:hAnsi="Arial" w:hint="default"/>
        <w:b w:val="0"/>
        <w:i/>
        <w:sz w:val="22"/>
        <w:szCs w:val="22"/>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4C2E52ED"/>
    <w:multiLevelType w:val="multilevel"/>
    <w:tmpl w:val="3F0C1AF2"/>
    <w:lvl w:ilvl="0">
      <w:start w:val="1"/>
      <w:numFmt w:val="decimal"/>
      <w:suff w:val="nothing"/>
      <w:lvlText w:val="ARTICLE  %1  - "/>
      <w:lvlJc w:val="left"/>
      <w:pPr>
        <w:ind w:left="1418" w:firstLine="0"/>
      </w:pPr>
      <w:rPr>
        <w:rFonts w:ascii="Arial Gras" w:hAnsi="Arial Gras" w:hint="default"/>
        <w:b/>
        <w:i w:val="0"/>
        <w:color w:val="auto"/>
        <w:sz w:val="22"/>
        <w:szCs w:val="22"/>
        <w:u w:val="none"/>
      </w:rPr>
    </w:lvl>
    <w:lvl w:ilvl="1">
      <w:start w:val="1"/>
      <w:numFmt w:val="decimal"/>
      <w:pStyle w:val="Titre2"/>
      <w:suff w:val="nothing"/>
      <w:lvlText w:val="%1.%2 - "/>
      <w:lvlJc w:val="left"/>
      <w:pPr>
        <w:ind w:left="0" w:firstLine="0"/>
      </w:pPr>
      <w:rPr>
        <w:rFonts w:ascii="Arial Gras" w:hAnsi="Arial Gras" w:hint="default"/>
        <w:b/>
        <w:i w:val="0"/>
        <w:sz w:val="22"/>
        <w:szCs w:val="22"/>
        <w:u w:val="none"/>
      </w:rPr>
    </w:lvl>
    <w:lvl w:ilvl="2">
      <w:start w:val="1"/>
      <w:numFmt w:val="decimal"/>
      <w:pStyle w:val="Titre3"/>
      <w:suff w:val="nothing"/>
      <w:lvlText w:val="%1.%2.%3 - "/>
      <w:lvlJc w:val="left"/>
      <w:pPr>
        <w:ind w:left="0" w:firstLine="0"/>
      </w:pPr>
      <w:rPr>
        <w:rFonts w:ascii="Arial" w:hAnsi="Arial" w:hint="default"/>
        <w:b w:val="0"/>
        <w:i/>
        <w:sz w:val="22"/>
        <w:szCs w:val="22"/>
        <w:u w:val="single"/>
      </w:rPr>
    </w:lvl>
    <w:lvl w:ilvl="3">
      <w:start w:val="1"/>
      <w:numFmt w:val="decimal"/>
      <w:pStyle w:val="Titre4"/>
      <w:suff w:val="nothing"/>
      <w:lvlText w:val="%1.%2.%3.%4 - "/>
      <w:lvlJc w:val="left"/>
      <w:pPr>
        <w:ind w:left="864" w:hanging="864"/>
      </w:pPr>
      <w:rPr>
        <w:rFonts w:hint="default"/>
        <w:b w:val="0"/>
        <w:i w:val="0"/>
        <w:sz w:val="22"/>
        <w:szCs w:val="22"/>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1" w15:restartNumberingAfterBreak="0">
    <w:nsid w:val="50580B64"/>
    <w:multiLevelType w:val="hybridMultilevel"/>
    <w:tmpl w:val="5E206170"/>
    <w:lvl w:ilvl="0" w:tplc="A8240F34">
      <w:start w:val="6"/>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52640E47"/>
    <w:multiLevelType w:val="hybridMultilevel"/>
    <w:tmpl w:val="E21E38BA"/>
    <w:lvl w:ilvl="0" w:tplc="C14611CE">
      <w:start w:val="13"/>
      <w:numFmt w:val="bullet"/>
      <w:lvlText w:val="-"/>
      <w:lvlJc w:val="left"/>
      <w:pPr>
        <w:ind w:left="360" w:hanging="360"/>
      </w:pPr>
      <w:rPr>
        <w:rFonts w:ascii="Times New Roman" w:eastAsia="Times New Roman"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5A6B0574"/>
    <w:multiLevelType w:val="hybridMultilevel"/>
    <w:tmpl w:val="CF9C40A2"/>
    <w:lvl w:ilvl="0" w:tplc="040C0001">
      <w:start w:val="13"/>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5EFD4777"/>
    <w:multiLevelType w:val="multilevel"/>
    <w:tmpl w:val="E9F87B74"/>
    <w:lvl w:ilvl="0">
      <w:start w:val="1"/>
      <w:numFmt w:val="decimal"/>
      <w:suff w:val="nothing"/>
      <w:lvlText w:val="Article %1 -"/>
      <w:lvlJc w:val="left"/>
      <w:pPr>
        <w:ind w:left="426" w:firstLine="0"/>
      </w:pPr>
      <w:rPr>
        <w:rFonts w:ascii="Arial Gras" w:hAnsi="Arial Gras" w:hint="default"/>
        <w:b/>
        <w:i w:val="0"/>
        <w:caps/>
        <w:sz w:val="22"/>
        <w:szCs w:val="22"/>
        <w:u w:val="single"/>
      </w:rPr>
    </w:lvl>
    <w:lvl w:ilvl="1">
      <w:start w:val="1"/>
      <w:numFmt w:val="decimal"/>
      <w:suff w:val="nothing"/>
      <w:lvlText w:val="%1.%2 -"/>
      <w:lvlJc w:val="left"/>
      <w:pPr>
        <w:ind w:left="0" w:firstLine="0"/>
      </w:pPr>
      <w:rPr>
        <w:rFonts w:ascii="Arial Gras" w:hAnsi="Arial Gras" w:hint="default"/>
        <w:b/>
        <w:i w:val="0"/>
        <w:sz w:val="22"/>
        <w:szCs w:val="22"/>
      </w:rPr>
    </w:lvl>
    <w:lvl w:ilvl="2">
      <w:start w:val="1"/>
      <w:numFmt w:val="decimal"/>
      <w:suff w:val="nothing"/>
      <w:lvlText w:val="%1.%2.%3 -"/>
      <w:lvlJc w:val="left"/>
      <w:pPr>
        <w:ind w:left="0" w:firstLine="0"/>
      </w:pPr>
      <w:rPr>
        <w:rFonts w:ascii="Arial" w:hAnsi="Arial" w:hint="default"/>
        <w:b w:val="0"/>
        <w:i/>
        <w:sz w:val="22"/>
        <w:szCs w:val="22"/>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5972567"/>
    <w:multiLevelType w:val="multilevel"/>
    <w:tmpl w:val="A8429388"/>
    <w:styleLink w:val="Style1"/>
    <w:lvl w:ilvl="0">
      <w:start w:val="1"/>
      <w:numFmt w:val="decimal"/>
      <w:suff w:val="nothing"/>
      <w:lvlText w:val="ARTICLE  %1  - "/>
      <w:lvlJc w:val="left"/>
      <w:pPr>
        <w:ind w:left="3544" w:firstLine="0"/>
      </w:pPr>
      <w:rPr>
        <w:rFonts w:ascii="Arial Gras" w:hAnsi="Arial Gras"/>
        <w:b/>
        <w:color w:val="auto"/>
        <w:sz w:val="22"/>
        <w:szCs w:val="22"/>
        <w:u w:val="single"/>
      </w:rPr>
    </w:lvl>
    <w:lvl w:ilvl="1">
      <w:start w:val="1"/>
      <w:numFmt w:val="decimal"/>
      <w:suff w:val="nothing"/>
      <w:lvlText w:val="%1.%2 - "/>
      <w:lvlJc w:val="left"/>
      <w:pPr>
        <w:ind w:left="0" w:firstLine="0"/>
      </w:pPr>
      <w:rPr>
        <w:rFonts w:ascii="Arial Gras" w:hAnsi="Arial Gras" w:hint="default"/>
        <w:b/>
        <w:i w:val="0"/>
        <w:strike w:val="0"/>
        <w:dstrike w:val="0"/>
        <w:sz w:val="22"/>
        <w:szCs w:val="22"/>
        <w:u w:val="none"/>
        <w:effect w:val="none"/>
      </w:rPr>
    </w:lvl>
    <w:lvl w:ilvl="2">
      <w:start w:val="1"/>
      <w:numFmt w:val="decimal"/>
      <w:suff w:val="nothing"/>
      <w:lvlText w:val="%1.%2.%3 - "/>
      <w:lvlJc w:val="left"/>
      <w:pPr>
        <w:ind w:left="0" w:firstLine="0"/>
      </w:pPr>
      <w:rPr>
        <w:rFonts w:hAnsi="Arial" w:cs="Arial"/>
        <w:b/>
      </w:rPr>
    </w:lvl>
    <w:lvl w:ilvl="3">
      <w:start w:val="1"/>
      <w:numFmt w:val="decimal"/>
      <w:suff w:val="nothing"/>
      <w:lvlText w:val="%1.%2.%3.%4 - "/>
      <w:lvlJc w:val="left"/>
      <w:pPr>
        <w:ind w:left="864" w:hanging="864"/>
      </w:pPr>
      <w:rPr>
        <w:b w:val="0"/>
        <w:i w:val="0"/>
        <w:strike w:val="0"/>
        <w:dstrike w:val="0"/>
        <w:sz w:val="20"/>
        <w:szCs w:val="20"/>
        <w:u w:val="none"/>
        <w:effect w:val="none"/>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66CD1CCB"/>
    <w:multiLevelType w:val="hybridMultilevel"/>
    <w:tmpl w:val="31BC46CA"/>
    <w:lvl w:ilvl="0" w:tplc="A8240F34">
      <w:start w:val="6"/>
      <w:numFmt w:val="bullet"/>
      <w:lvlText w:val="-"/>
      <w:lvlJc w:val="left"/>
      <w:pPr>
        <w:tabs>
          <w:tab w:val="num" w:pos="1065"/>
        </w:tabs>
        <w:ind w:left="1065" w:hanging="360"/>
      </w:pPr>
      <w:rPr>
        <w:rFonts w:ascii="Arial" w:eastAsia="Times New Roman" w:hAnsi="Arial" w:cs="Arial" w:hint="default"/>
      </w:rPr>
    </w:lvl>
    <w:lvl w:ilvl="1" w:tplc="040C0003" w:tentative="1">
      <w:start w:val="1"/>
      <w:numFmt w:val="bullet"/>
      <w:lvlText w:val="o"/>
      <w:lvlJc w:val="left"/>
      <w:pPr>
        <w:tabs>
          <w:tab w:val="num" w:pos="1785"/>
        </w:tabs>
        <w:ind w:left="1785" w:hanging="360"/>
      </w:pPr>
      <w:rPr>
        <w:rFonts w:ascii="Courier New" w:hAnsi="Courier New" w:cs="Courier New" w:hint="default"/>
      </w:rPr>
    </w:lvl>
    <w:lvl w:ilvl="2" w:tplc="040C0005" w:tentative="1">
      <w:start w:val="1"/>
      <w:numFmt w:val="bullet"/>
      <w:lvlText w:val=""/>
      <w:lvlJc w:val="left"/>
      <w:pPr>
        <w:tabs>
          <w:tab w:val="num" w:pos="2505"/>
        </w:tabs>
        <w:ind w:left="2505" w:hanging="360"/>
      </w:pPr>
      <w:rPr>
        <w:rFonts w:ascii="Wingdings" w:hAnsi="Wingdings" w:hint="default"/>
      </w:rPr>
    </w:lvl>
    <w:lvl w:ilvl="3" w:tplc="040C0001" w:tentative="1">
      <w:start w:val="1"/>
      <w:numFmt w:val="bullet"/>
      <w:lvlText w:val=""/>
      <w:lvlJc w:val="left"/>
      <w:pPr>
        <w:tabs>
          <w:tab w:val="num" w:pos="3225"/>
        </w:tabs>
        <w:ind w:left="3225" w:hanging="360"/>
      </w:pPr>
      <w:rPr>
        <w:rFonts w:ascii="Symbol" w:hAnsi="Symbol" w:hint="default"/>
      </w:rPr>
    </w:lvl>
    <w:lvl w:ilvl="4" w:tplc="040C0003" w:tentative="1">
      <w:start w:val="1"/>
      <w:numFmt w:val="bullet"/>
      <w:lvlText w:val="o"/>
      <w:lvlJc w:val="left"/>
      <w:pPr>
        <w:tabs>
          <w:tab w:val="num" w:pos="3945"/>
        </w:tabs>
        <w:ind w:left="3945" w:hanging="360"/>
      </w:pPr>
      <w:rPr>
        <w:rFonts w:ascii="Courier New" w:hAnsi="Courier New" w:cs="Courier New" w:hint="default"/>
      </w:rPr>
    </w:lvl>
    <w:lvl w:ilvl="5" w:tplc="040C0005" w:tentative="1">
      <w:start w:val="1"/>
      <w:numFmt w:val="bullet"/>
      <w:lvlText w:val=""/>
      <w:lvlJc w:val="left"/>
      <w:pPr>
        <w:tabs>
          <w:tab w:val="num" w:pos="4665"/>
        </w:tabs>
        <w:ind w:left="4665" w:hanging="360"/>
      </w:pPr>
      <w:rPr>
        <w:rFonts w:ascii="Wingdings" w:hAnsi="Wingdings" w:hint="default"/>
      </w:rPr>
    </w:lvl>
    <w:lvl w:ilvl="6" w:tplc="040C0001" w:tentative="1">
      <w:start w:val="1"/>
      <w:numFmt w:val="bullet"/>
      <w:lvlText w:val=""/>
      <w:lvlJc w:val="left"/>
      <w:pPr>
        <w:tabs>
          <w:tab w:val="num" w:pos="5385"/>
        </w:tabs>
        <w:ind w:left="5385" w:hanging="360"/>
      </w:pPr>
      <w:rPr>
        <w:rFonts w:ascii="Symbol" w:hAnsi="Symbol" w:hint="default"/>
      </w:rPr>
    </w:lvl>
    <w:lvl w:ilvl="7" w:tplc="040C0003" w:tentative="1">
      <w:start w:val="1"/>
      <w:numFmt w:val="bullet"/>
      <w:lvlText w:val="o"/>
      <w:lvlJc w:val="left"/>
      <w:pPr>
        <w:tabs>
          <w:tab w:val="num" w:pos="6105"/>
        </w:tabs>
        <w:ind w:left="6105" w:hanging="360"/>
      </w:pPr>
      <w:rPr>
        <w:rFonts w:ascii="Courier New" w:hAnsi="Courier New" w:cs="Courier New" w:hint="default"/>
      </w:rPr>
    </w:lvl>
    <w:lvl w:ilvl="8" w:tplc="040C0005" w:tentative="1">
      <w:start w:val="1"/>
      <w:numFmt w:val="bullet"/>
      <w:lvlText w:val=""/>
      <w:lvlJc w:val="left"/>
      <w:pPr>
        <w:tabs>
          <w:tab w:val="num" w:pos="6825"/>
        </w:tabs>
        <w:ind w:left="6825" w:hanging="360"/>
      </w:pPr>
      <w:rPr>
        <w:rFonts w:ascii="Wingdings" w:hAnsi="Wingdings" w:hint="default"/>
      </w:rPr>
    </w:lvl>
  </w:abstractNum>
  <w:abstractNum w:abstractNumId="17" w15:restartNumberingAfterBreak="0">
    <w:nsid w:val="75F916BE"/>
    <w:multiLevelType w:val="hybridMultilevel"/>
    <w:tmpl w:val="7E587896"/>
    <w:lvl w:ilvl="0" w:tplc="A8240F34">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num>
  <w:num w:numId="2">
    <w:abstractNumId w:val="16"/>
  </w:num>
  <w:num w:numId="3">
    <w:abstractNumId w:val="14"/>
  </w:num>
  <w:num w:numId="4">
    <w:abstractNumId w:val="8"/>
  </w:num>
  <w:num w:numId="5">
    <w:abstractNumId w:val="1"/>
  </w:num>
  <w:num w:numId="6">
    <w:abstractNumId w:val="9"/>
  </w:num>
  <w:num w:numId="7">
    <w:abstractNumId w:val="17"/>
  </w:num>
  <w:num w:numId="8">
    <w:abstractNumId w:val="13"/>
  </w:num>
  <w:num w:numId="9">
    <w:abstractNumId w:val="0"/>
  </w:num>
  <w:num w:numId="10">
    <w:abstractNumId w:val="11"/>
  </w:num>
  <w:num w:numId="11">
    <w:abstractNumId w:val="12"/>
  </w:num>
  <w:num w:numId="12">
    <w:abstractNumId w:val="3"/>
  </w:num>
  <w:num w:numId="13">
    <w:abstractNumId w:val="15"/>
  </w:num>
  <w:num w:numId="14">
    <w:abstractNumId w:val="3"/>
    <w:lvlOverride w:ilvl="0">
      <w:startOverride w:val="1"/>
    </w:lvlOverride>
    <w:lvlOverride w:ilvl="1"/>
    <w:lvlOverride w:ilvl="2"/>
    <w:lvlOverride w:ilvl="3"/>
    <w:lvlOverride w:ilvl="4"/>
    <w:lvlOverride w:ilvl="5"/>
    <w:lvlOverride w:ilvl="6"/>
    <w:lvlOverride w:ilvl="7"/>
    <w:lvlOverride w:ilvl="8"/>
  </w:num>
  <w:num w:numId="15">
    <w:abstractNumId w:val="5"/>
  </w:num>
  <w:num w:numId="16">
    <w:abstractNumId w:val="5"/>
  </w:num>
  <w:num w:numId="17">
    <w:abstractNumId w:val="7"/>
  </w:num>
  <w:num w:numId="18">
    <w:abstractNumId w:val="6"/>
  </w:num>
  <w:num w:numId="19">
    <w:abstractNumId w:val="2"/>
  </w:num>
  <w:num w:numId="20">
    <w:abstractNumId w:val="15"/>
    <w:lvlOverride w:ilvl="0">
      <w:lvl w:ilvl="0">
        <w:start w:val="1"/>
        <w:numFmt w:val="decimal"/>
        <w:suff w:val="nothing"/>
        <w:lvlText w:val="ARTICLE  %1  - "/>
        <w:lvlJc w:val="left"/>
        <w:pPr>
          <w:ind w:left="3544" w:firstLine="0"/>
        </w:pPr>
        <w:rPr>
          <w:rFonts w:ascii="Arial Gras" w:hAnsi="Arial Gras"/>
          <w:b/>
          <w:color w:val="auto"/>
          <w:sz w:val="22"/>
          <w:szCs w:val="22"/>
          <w:u w:val="single"/>
        </w:rPr>
      </w:lvl>
    </w:lvlOverride>
    <w:lvlOverride w:ilvl="1">
      <w:lvl w:ilvl="1">
        <w:start w:val="1"/>
        <w:numFmt w:val="decimal"/>
        <w:suff w:val="nothing"/>
        <w:lvlText w:val="%1.%2 - "/>
        <w:lvlJc w:val="left"/>
        <w:pPr>
          <w:ind w:left="0" w:firstLine="0"/>
        </w:pPr>
        <w:rPr>
          <w:rFonts w:ascii="Arial Gras" w:hAnsi="Arial Gras" w:hint="default"/>
          <w:b/>
          <w:i w:val="0"/>
          <w:sz w:val="22"/>
          <w:szCs w:val="22"/>
          <w:u w:val="none"/>
        </w:rPr>
      </w:lvl>
    </w:lvlOverride>
    <w:lvlOverride w:ilvl="2">
      <w:lvl w:ilvl="2">
        <w:start w:val="1"/>
        <w:numFmt w:val="decimal"/>
        <w:suff w:val="nothing"/>
        <w:lvlText w:val="%1.%2.%3 - "/>
        <w:lvlJc w:val="left"/>
        <w:pPr>
          <w:ind w:left="0" w:firstLine="0"/>
        </w:pPr>
        <w:rPr>
          <w:rFonts w:hAnsi="Arial" w:cs="Arial" w:hint="default"/>
          <w:b/>
        </w:rPr>
      </w:lvl>
    </w:lvlOverride>
    <w:lvlOverride w:ilvl="3">
      <w:lvl w:ilvl="3">
        <w:start w:val="1"/>
        <w:numFmt w:val="decimal"/>
        <w:suff w:val="nothing"/>
        <w:lvlText w:val="%1.%2.%3.%4 - "/>
        <w:lvlJc w:val="left"/>
        <w:pPr>
          <w:ind w:left="864" w:hanging="864"/>
        </w:pPr>
        <w:rPr>
          <w:rFonts w:hint="default"/>
          <w:b w:val="0"/>
          <w:i w:val="0"/>
          <w:sz w:val="20"/>
          <w:szCs w:val="20"/>
          <w:u w:val="none"/>
        </w:rPr>
      </w:lvl>
    </w:lvlOverride>
    <w:lvlOverride w:ilvl="4">
      <w:lvl w:ilvl="4">
        <w:start w:val="1"/>
        <w:numFmt w:val="decimal"/>
        <w:lvlText w:val="%1.%2.%3.%4.%5"/>
        <w:lvlJc w:val="left"/>
        <w:pPr>
          <w:tabs>
            <w:tab w:val="num" w:pos="1008"/>
          </w:tabs>
          <w:ind w:left="1008" w:hanging="1008"/>
        </w:pPr>
        <w:rPr>
          <w:rFonts w:hint="default"/>
        </w:rPr>
      </w:lvl>
    </w:lvlOverride>
    <w:lvlOverride w:ilvl="5">
      <w:lvl w:ilvl="5">
        <w:start w:val="1"/>
        <w:numFmt w:val="decimal"/>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21">
    <w:abstractNumId w:val="15"/>
    <w:lvlOverride w:ilvl="0">
      <w:lvl w:ilvl="0">
        <w:start w:val="1"/>
        <w:numFmt w:val="decimal"/>
        <w:suff w:val="nothing"/>
        <w:lvlText w:val="ARTICLE  %1  - "/>
        <w:lvlJc w:val="left"/>
        <w:pPr>
          <w:ind w:left="3544" w:firstLine="0"/>
        </w:pPr>
        <w:rPr>
          <w:rFonts w:ascii="Arial Gras" w:hAnsi="Arial Gras"/>
          <w:b/>
          <w:color w:val="auto"/>
          <w:sz w:val="22"/>
          <w:szCs w:val="22"/>
          <w:u w:val="single"/>
        </w:rPr>
      </w:lvl>
    </w:lvlOverride>
    <w:lvlOverride w:ilvl="1">
      <w:lvl w:ilvl="1">
        <w:start w:val="1"/>
        <w:numFmt w:val="decimal"/>
        <w:suff w:val="nothing"/>
        <w:lvlText w:val="%1.%2 - "/>
        <w:lvlJc w:val="left"/>
        <w:pPr>
          <w:ind w:left="0" w:firstLine="0"/>
        </w:pPr>
        <w:rPr>
          <w:rFonts w:ascii="Arial Gras" w:hAnsi="Arial Gras" w:hint="default"/>
          <w:b/>
          <w:i w:val="0"/>
          <w:sz w:val="22"/>
          <w:szCs w:val="22"/>
          <w:u w:val="none"/>
        </w:rPr>
      </w:lvl>
    </w:lvlOverride>
    <w:lvlOverride w:ilvl="2">
      <w:lvl w:ilvl="2">
        <w:start w:val="1"/>
        <w:numFmt w:val="decimal"/>
        <w:suff w:val="nothing"/>
        <w:lvlText w:val="%1.%2.%3 - "/>
        <w:lvlJc w:val="left"/>
        <w:pPr>
          <w:ind w:left="0" w:firstLine="0"/>
        </w:pPr>
        <w:rPr>
          <w:rFonts w:hAnsi="Arial" w:cs="Arial" w:hint="default"/>
          <w:b/>
        </w:rPr>
      </w:lvl>
    </w:lvlOverride>
    <w:lvlOverride w:ilvl="3">
      <w:lvl w:ilvl="3">
        <w:start w:val="1"/>
        <w:numFmt w:val="decimal"/>
        <w:suff w:val="nothing"/>
        <w:lvlText w:val="%1.%2.%3.%4 - "/>
        <w:lvlJc w:val="left"/>
        <w:pPr>
          <w:ind w:left="864" w:hanging="864"/>
        </w:pPr>
        <w:rPr>
          <w:rFonts w:hint="default"/>
          <w:b w:val="0"/>
          <w:i w:val="0"/>
          <w:sz w:val="20"/>
          <w:szCs w:val="20"/>
          <w:u w:val="none"/>
        </w:rPr>
      </w:lvl>
    </w:lvlOverride>
    <w:lvlOverride w:ilvl="4">
      <w:lvl w:ilvl="4">
        <w:start w:val="1"/>
        <w:numFmt w:val="decimal"/>
        <w:lvlText w:val="%1.%2.%3.%4.%5"/>
        <w:lvlJc w:val="left"/>
        <w:pPr>
          <w:tabs>
            <w:tab w:val="num" w:pos="1008"/>
          </w:tabs>
          <w:ind w:left="1008" w:hanging="1008"/>
        </w:pPr>
        <w:rPr>
          <w:rFonts w:hint="default"/>
        </w:rPr>
      </w:lvl>
    </w:lvlOverride>
    <w:lvlOverride w:ilvl="5">
      <w:lvl w:ilvl="5">
        <w:start w:val="1"/>
        <w:numFmt w:val="decimal"/>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22">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46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337E"/>
    <w:rsid w:val="000006B3"/>
    <w:rsid w:val="00001511"/>
    <w:rsid w:val="00007096"/>
    <w:rsid w:val="00007254"/>
    <w:rsid w:val="00010969"/>
    <w:rsid w:val="00017C64"/>
    <w:rsid w:val="00020F7F"/>
    <w:rsid w:val="00021734"/>
    <w:rsid w:val="000229E3"/>
    <w:rsid w:val="00025E3C"/>
    <w:rsid w:val="00043674"/>
    <w:rsid w:val="00043CEB"/>
    <w:rsid w:val="00046577"/>
    <w:rsid w:val="00046A98"/>
    <w:rsid w:val="00047E50"/>
    <w:rsid w:val="00051CCB"/>
    <w:rsid w:val="000555E2"/>
    <w:rsid w:val="00071138"/>
    <w:rsid w:val="00075043"/>
    <w:rsid w:val="0007511F"/>
    <w:rsid w:val="00082E8E"/>
    <w:rsid w:val="0009511F"/>
    <w:rsid w:val="00095481"/>
    <w:rsid w:val="000A4BEB"/>
    <w:rsid w:val="000B2EB0"/>
    <w:rsid w:val="000B3B39"/>
    <w:rsid w:val="000B4EB9"/>
    <w:rsid w:val="000C3D27"/>
    <w:rsid w:val="000C506C"/>
    <w:rsid w:val="000C6D25"/>
    <w:rsid w:val="000D26ED"/>
    <w:rsid w:val="000D3D43"/>
    <w:rsid w:val="000D4EE6"/>
    <w:rsid w:val="000E16FE"/>
    <w:rsid w:val="000E199F"/>
    <w:rsid w:val="000E514C"/>
    <w:rsid w:val="000E5999"/>
    <w:rsid w:val="000F2163"/>
    <w:rsid w:val="000F45C4"/>
    <w:rsid w:val="000F50DE"/>
    <w:rsid w:val="0010319E"/>
    <w:rsid w:val="00105C31"/>
    <w:rsid w:val="00106B00"/>
    <w:rsid w:val="001071B1"/>
    <w:rsid w:val="00123BA4"/>
    <w:rsid w:val="00126794"/>
    <w:rsid w:val="00127F79"/>
    <w:rsid w:val="001351EE"/>
    <w:rsid w:val="00136D90"/>
    <w:rsid w:val="00140E32"/>
    <w:rsid w:val="00151BAF"/>
    <w:rsid w:val="001526E3"/>
    <w:rsid w:val="0015316A"/>
    <w:rsid w:val="001704E6"/>
    <w:rsid w:val="0017105F"/>
    <w:rsid w:val="00176B43"/>
    <w:rsid w:val="00180FC5"/>
    <w:rsid w:val="0018337E"/>
    <w:rsid w:val="00187B0B"/>
    <w:rsid w:val="001A0FD9"/>
    <w:rsid w:val="001A6BA9"/>
    <w:rsid w:val="001B0271"/>
    <w:rsid w:val="001B5986"/>
    <w:rsid w:val="001C2D62"/>
    <w:rsid w:val="001C5495"/>
    <w:rsid w:val="001D3E40"/>
    <w:rsid w:val="001D7AF8"/>
    <w:rsid w:val="001E0182"/>
    <w:rsid w:val="001E5E9B"/>
    <w:rsid w:val="001F6775"/>
    <w:rsid w:val="002163ED"/>
    <w:rsid w:val="00227C37"/>
    <w:rsid w:val="00234406"/>
    <w:rsid w:val="00236FA5"/>
    <w:rsid w:val="0024105C"/>
    <w:rsid w:val="00246DB8"/>
    <w:rsid w:val="00250AA0"/>
    <w:rsid w:val="00251454"/>
    <w:rsid w:val="00260224"/>
    <w:rsid w:val="0026176D"/>
    <w:rsid w:val="002617C8"/>
    <w:rsid w:val="00262ED5"/>
    <w:rsid w:val="002728C0"/>
    <w:rsid w:val="00273BDA"/>
    <w:rsid w:val="00273CD2"/>
    <w:rsid w:val="00274BF7"/>
    <w:rsid w:val="00283116"/>
    <w:rsid w:val="00292D97"/>
    <w:rsid w:val="00296307"/>
    <w:rsid w:val="002A1A1F"/>
    <w:rsid w:val="002B07F7"/>
    <w:rsid w:val="002B501E"/>
    <w:rsid w:val="002B723F"/>
    <w:rsid w:val="002C2D47"/>
    <w:rsid w:val="002D0281"/>
    <w:rsid w:val="002D3D39"/>
    <w:rsid w:val="002D4946"/>
    <w:rsid w:val="002E066C"/>
    <w:rsid w:val="002E2FAA"/>
    <w:rsid w:val="002E6053"/>
    <w:rsid w:val="002E7FEC"/>
    <w:rsid w:val="00300567"/>
    <w:rsid w:val="00300752"/>
    <w:rsid w:val="0030078F"/>
    <w:rsid w:val="003146EC"/>
    <w:rsid w:val="00325CAD"/>
    <w:rsid w:val="003274DF"/>
    <w:rsid w:val="00337B24"/>
    <w:rsid w:val="00341C36"/>
    <w:rsid w:val="0034447A"/>
    <w:rsid w:val="0035014E"/>
    <w:rsid w:val="0035070E"/>
    <w:rsid w:val="00351D52"/>
    <w:rsid w:val="00354343"/>
    <w:rsid w:val="0035798A"/>
    <w:rsid w:val="003603E9"/>
    <w:rsid w:val="00362D39"/>
    <w:rsid w:val="003635C1"/>
    <w:rsid w:val="003643FE"/>
    <w:rsid w:val="00367F13"/>
    <w:rsid w:val="00372B32"/>
    <w:rsid w:val="00385913"/>
    <w:rsid w:val="0039104D"/>
    <w:rsid w:val="00392DC4"/>
    <w:rsid w:val="00394696"/>
    <w:rsid w:val="00394BD4"/>
    <w:rsid w:val="0039654F"/>
    <w:rsid w:val="003A0E04"/>
    <w:rsid w:val="003A3816"/>
    <w:rsid w:val="003A65D6"/>
    <w:rsid w:val="003B11D3"/>
    <w:rsid w:val="003B6F51"/>
    <w:rsid w:val="003D0498"/>
    <w:rsid w:val="003F11C9"/>
    <w:rsid w:val="003F16B0"/>
    <w:rsid w:val="003F3213"/>
    <w:rsid w:val="003F40F0"/>
    <w:rsid w:val="0040107D"/>
    <w:rsid w:val="004012F7"/>
    <w:rsid w:val="00401494"/>
    <w:rsid w:val="00402763"/>
    <w:rsid w:val="004123E5"/>
    <w:rsid w:val="00416D88"/>
    <w:rsid w:val="00425873"/>
    <w:rsid w:val="00433E10"/>
    <w:rsid w:val="004471F2"/>
    <w:rsid w:val="00453AFB"/>
    <w:rsid w:val="00456BC7"/>
    <w:rsid w:val="00457AB3"/>
    <w:rsid w:val="0046167A"/>
    <w:rsid w:val="00470999"/>
    <w:rsid w:val="00481CFF"/>
    <w:rsid w:val="00484EB5"/>
    <w:rsid w:val="004873AA"/>
    <w:rsid w:val="004878A0"/>
    <w:rsid w:val="004933B7"/>
    <w:rsid w:val="00493706"/>
    <w:rsid w:val="004A31DA"/>
    <w:rsid w:val="004A520B"/>
    <w:rsid w:val="004A5D46"/>
    <w:rsid w:val="004B0532"/>
    <w:rsid w:val="004B41CC"/>
    <w:rsid w:val="004B5029"/>
    <w:rsid w:val="004B528F"/>
    <w:rsid w:val="004B79F5"/>
    <w:rsid w:val="004D3743"/>
    <w:rsid w:val="004D44F3"/>
    <w:rsid w:val="004D4CEB"/>
    <w:rsid w:val="004E2278"/>
    <w:rsid w:val="004E3D5F"/>
    <w:rsid w:val="004E495F"/>
    <w:rsid w:val="004F33B8"/>
    <w:rsid w:val="004F3BF3"/>
    <w:rsid w:val="004F4431"/>
    <w:rsid w:val="004F6338"/>
    <w:rsid w:val="00501898"/>
    <w:rsid w:val="005139EC"/>
    <w:rsid w:val="00514E5D"/>
    <w:rsid w:val="00516F7B"/>
    <w:rsid w:val="005171B7"/>
    <w:rsid w:val="00531656"/>
    <w:rsid w:val="00542EC9"/>
    <w:rsid w:val="005448CF"/>
    <w:rsid w:val="00545256"/>
    <w:rsid w:val="00560EDA"/>
    <w:rsid w:val="005615C4"/>
    <w:rsid w:val="00561B74"/>
    <w:rsid w:val="00566438"/>
    <w:rsid w:val="00573267"/>
    <w:rsid w:val="00580C3A"/>
    <w:rsid w:val="00583F95"/>
    <w:rsid w:val="00593D8F"/>
    <w:rsid w:val="00593E07"/>
    <w:rsid w:val="005A4672"/>
    <w:rsid w:val="005A55DD"/>
    <w:rsid w:val="005B09C5"/>
    <w:rsid w:val="005C2F1B"/>
    <w:rsid w:val="005C60A7"/>
    <w:rsid w:val="005D16F5"/>
    <w:rsid w:val="005D2942"/>
    <w:rsid w:val="005E137A"/>
    <w:rsid w:val="005F1C36"/>
    <w:rsid w:val="006018F6"/>
    <w:rsid w:val="00604C20"/>
    <w:rsid w:val="00610BA9"/>
    <w:rsid w:val="00616E2D"/>
    <w:rsid w:val="00620AD0"/>
    <w:rsid w:val="00622A06"/>
    <w:rsid w:val="006243E5"/>
    <w:rsid w:val="006271E7"/>
    <w:rsid w:val="00630808"/>
    <w:rsid w:val="00633879"/>
    <w:rsid w:val="00636CD9"/>
    <w:rsid w:val="00647C46"/>
    <w:rsid w:val="00656E6D"/>
    <w:rsid w:val="006575DF"/>
    <w:rsid w:val="006646CB"/>
    <w:rsid w:val="00671045"/>
    <w:rsid w:val="0067505D"/>
    <w:rsid w:val="0067587E"/>
    <w:rsid w:val="0067698D"/>
    <w:rsid w:val="006901DA"/>
    <w:rsid w:val="00696929"/>
    <w:rsid w:val="006A0BD3"/>
    <w:rsid w:val="006A5489"/>
    <w:rsid w:val="006C54D7"/>
    <w:rsid w:val="006C640F"/>
    <w:rsid w:val="006C7B74"/>
    <w:rsid w:val="006D05C6"/>
    <w:rsid w:val="006D1138"/>
    <w:rsid w:val="006D4A96"/>
    <w:rsid w:val="006D6D13"/>
    <w:rsid w:val="006D738E"/>
    <w:rsid w:val="006D7ABE"/>
    <w:rsid w:val="006E0AAD"/>
    <w:rsid w:val="006E77D6"/>
    <w:rsid w:val="006F05D5"/>
    <w:rsid w:val="006F0EB8"/>
    <w:rsid w:val="006F23BE"/>
    <w:rsid w:val="00700360"/>
    <w:rsid w:val="00700FC6"/>
    <w:rsid w:val="0070146B"/>
    <w:rsid w:val="00704064"/>
    <w:rsid w:val="00711155"/>
    <w:rsid w:val="00713A20"/>
    <w:rsid w:val="00721B13"/>
    <w:rsid w:val="00724A98"/>
    <w:rsid w:val="0073133E"/>
    <w:rsid w:val="0073215D"/>
    <w:rsid w:val="0073566E"/>
    <w:rsid w:val="00741DB6"/>
    <w:rsid w:val="0075220A"/>
    <w:rsid w:val="00762B28"/>
    <w:rsid w:val="007638AA"/>
    <w:rsid w:val="00770122"/>
    <w:rsid w:val="00770CA9"/>
    <w:rsid w:val="0077126F"/>
    <w:rsid w:val="0077148A"/>
    <w:rsid w:val="007736E8"/>
    <w:rsid w:val="007754AF"/>
    <w:rsid w:val="0077777E"/>
    <w:rsid w:val="00784690"/>
    <w:rsid w:val="00792D46"/>
    <w:rsid w:val="007A16F0"/>
    <w:rsid w:val="007A340F"/>
    <w:rsid w:val="007A5D0D"/>
    <w:rsid w:val="007B5513"/>
    <w:rsid w:val="007B6ED1"/>
    <w:rsid w:val="007B771F"/>
    <w:rsid w:val="007C1AD4"/>
    <w:rsid w:val="007D1083"/>
    <w:rsid w:val="007E2B62"/>
    <w:rsid w:val="007E2EC2"/>
    <w:rsid w:val="007E31DD"/>
    <w:rsid w:val="007E4601"/>
    <w:rsid w:val="007F4461"/>
    <w:rsid w:val="008059CD"/>
    <w:rsid w:val="00806053"/>
    <w:rsid w:val="008114F1"/>
    <w:rsid w:val="00811CB3"/>
    <w:rsid w:val="00813547"/>
    <w:rsid w:val="00820D62"/>
    <w:rsid w:val="00824D4E"/>
    <w:rsid w:val="00834101"/>
    <w:rsid w:val="0083650E"/>
    <w:rsid w:val="008409E2"/>
    <w:rsid w:val="00853A31"/>
    <w:rsid w:val="0086073B"/>
    <w:rsid w:val="008621B0"/>
    <w:rsid w:val="0088064C"/>
    <w:rsid w:val="008828CF"/>
    <w:rsid w:val="008A1DD7"/>
    <w:rsid w:val="008A2C3D"/>
    <w:rsid w:val="008A3C03"/>
    <w:rsid w:val="008A5A40"/>
    <w:rsid w:val="008A5E86"/>
    <w:rsid w:val="008B2FEA"/>
    <w:rsid w:val="008B4591"/>
    <w:rsid w:val="008C200F"/>
    <w:rsid w:val="008C30D2"/>
    <w:rsid w:val="008C479E"/>
    <w:rsid w:val="008C63A6"/>
    <w:rsid w:val="008C696C"/>
    <w:rsid w:val="008C7587"/>
    <w:rsid w:val="008D0B75"/>
    <w:rsid w:val="008D78EF"/>
    <w:rsid w:val="008E4E80"/>
    <w:rsid w:val="008E7EDA"/>
    <w:rsid w:val="008F204A"/>
    <w:rsid w:val="008F3680"/>
    <w:rsid w:val="0090322A"/>
    <w:rsid w:val="00904723"/>
    <w:rsid w:val="00916DD9"/>
    <w:rsid w:val="00921E49"/>
    <w:rsid w:val="00925F66"/>
    <w:rsid w:val="009533BA"/>
    <w:rsid w:val="00967FED"/>
    <w:rsid w:val="009752E6"/>
    <w:rsid w:val="00983237"/>
    <w:rsid w:val="009860D1"/>
    <w:rsid w:val="00993F62"/>
    <w:rsid w:val="00997E53"/>
    <w:rsid w:val="009A1230"/>
    <w:rsid w:val="009A687E"/>
    <w:rsid w:val="009C617B"/>
    <w:rsid w:val="009F28D7"/>
    <w:rsid w:val="00A02B78"/>
    <w:rsid w:val="00A132AB"/>
    <w:rsid w:val="00A177A3"/>
    <w:rsid w:val="00A2141E"/>
    <w:rsid w:val="00A23635"/>
    <w:rsid w:val="00A262A7"/>
    <w:rsid w:val="00A30BDA"/>
    <w:rsid w:val="00A37429"/>
    <w:rsid w:val="00A40E44"/>
    <w:rsid w:val="00A44545"/>
    <w:rsid w:val="00A5421E"/>
    <w:rsid w:val="00A629B3"/>
    <w:rsid w:val="00A63AB0"/>
    <w:rsid w:val="00A70BCA"/>
    <w:rsid w:val="00A739CB"/>
    <w:rsid w:val="00A776E4"/>
    <w:rsid w:val="00A816D1"/>
    <w:rsid w:val="00A84B8E"/>
    <w:rsid w:val="00A84E44"/>
    <w:rsid w:val="00A9112A"/>
    <w:rsid w:val="00A95262"/>
    <w:rsid w:val="00A96DBE"/>
    <w:rsid w:val="00AA3467"/>
    <w:rsid w:val="00AA5950"/>
    <w:rsid w:val="00AB4D26"/>
    <w:rsid w:val="00AB6D00"/>
    <w:rsid w:val="00AC0669"/>
    <w:rsid w:val="00AC0D8E"/>
    <w:rsid w:val="00AC1D7F"/>
    <w:rsid w:val="00AC1F83"/>
    <w:rsid w:val="00AC6A6E"/>
    <w:rsid w:val="00AC7F53"/>
    <w:rsid w:val="00AD39A9"/>
    <w:rsid w:val="00AE2D80"/>
    <w:rsid w:val="00AE359D"/>
    <w:rsid w:val="00AE6CE0"/>
    <w:rsid w:val="00AF0FCE"/>
    <w:rsid w:val="00AF7213"/>
    <w:rsid w:val="00AF7B4D"/>
    <w:rsid w:val="00B02EE4"/>
    <w:rsid w:val="00B060EA"/>
    <w:rsid w:val="00B07A44"/>
    <w:rsid w:val="00B07E72"/>
    <w:rsid w:val="00B12BC2"/>
    <w:rsid w:val="00B12F59"/>
    <w:rsid w:val="00B14DB0"/>
    <w:rsid w:val="00B1509B"/>
    <w:rsid w:val="00B167B2"/>
    <w:rsid w:val="00B521EC"/>
    <w:rsid w:val="00B52CC3"/>
    <w:rsid w:val="00B67E05"/>
    <w:rsid w:val="00B7164C"/>
    <w:rsid w:val="00B946F5"/>
    <w:rsid w:val="00BB0380"/>
    <w:rsid w:val="00BB54FF"/>
    <w:rsid w:val="00BB73A4"/>
    <w:rsid w:val="00BC430E"/>
    <w:rsid w:val="00BD1C2E"/>
    <w:rsid w:val="00BD1D07"/>
    <w:rsid w:val="00BD5789"/>
    <w:rsid w:val="00BD5BF6"/>
    <w:rsid w:val="00BD6279"/>
    <w:rsid w:val="00BE02EC"/>
    <w:rsid w:val="00BE0FD4"/>
    <w:rsid w:val="00BE1EC1"/>
    <w:rsid w:val="00BF0749"/>
    <w:rsid w:val="00C06536"/>
    <w:rsid w:val="00C073B7"/>
    <w:rsid w:val="00C17433"/>
    <w:rsid w:val="00C174C4"/>
    <w:rsid w:val="00C17CCC"/>
    <w:rsid w:val="00C21728"/>
    <w:rsid w:val="00C27823"/>
    <w:rsid w:val="00C30772"/>
    <w:rsid w:val="00C40E36"/>
    <w:rsid w:val="00C64784"/>
    <w:rsid w:val="00C66E84"/>
    <w:rsid w:val="00C71624"/>
    <w:rsid w:val="00C73141"/>
    <w:rsid w:val="00C7333E"/>
    <w:rsid w:val="00C75A7D"/>
    <w:rsid w:val="00C914DA"/>
    <w:rsid w:val="00C97514"/>
    <w:rsid w:val="00CA57A6"/>
    <w:rsid w:val="00CA5D9C"/>
    <w:rsid w:val="00CA65AF"/>
    <w:rsid w:val="00CA735C"/>
    <w:rsid w:val="00CB0066"/>
    <w:rsid w:val="00CB143F"/>
    <w:rsid w:val="00CB1DA8"/>
    <w:rsid w:val="00CB2A16"/>
    <w:rsid w:val="00CB457C"/>
    <w:rsid w:val="00CB53E6"/>
    <w:rsid w:val="00CC1A6C"/>
    <w:rsid w:val="00CC4771"/>
    <w:rsid w:val="00CC5C3B"/>
    <w:rsid w:val="00CD5FAA"/>
    <w:rsid w:val="00CE1BAD"/>
    <w:rsid w:val="00CE39B7"/>
    <w:rsid w:val="00CE58A5"/>
    <w:rsid w:val="00CF5A57"/>
    <w:rsid w:val="00CF7512"/>
    <w:rsid w:val="00D01C0F"/>
    <w:rsid w:val="00D01EEB"/>
    <w:rsid w:val="00D076B1"/>
    <w:rsid w:val="00D1071C"/>
    <w:rsid w:val="00D116E3"/>
    <w:rsid w:val="00D1561A"/>
    <w:rsid w:val="00D175CB"/>
    <w:rsid w:val="00D2047B"/>
    <w:rsid w:val="00D21677"/>
    <w:rsid w:val="00D229F9"/>
    <w:rsid w:val="00D22BF9"/>
    <w:rsid w:val="00D22CAF"/>
    <w:rsid w:val="00D348B5"/>
    <w:rsid w:val="00D354A8"/>
    <w:rsid w:val="00D360BE"/>
    <w:rsid w:val="00D368B4"/>
    <w:rsid w:val="00D70DEC"/>
    <w:rsid w:val="00D7125A"/>
    <w:rsid w:val="00D71BD2"/>
    <w:rsid w:val="00D72A84"/>
    <w:rsid w:val="00D7424F"/>
    <w:rsid w:val="00D75219"/>
    <w:rsid w:val="00D7592F"/>
    <w:rsid w:val="00D76CCD"/>
    <w:rsid w:val="00D8184B"/>
    <w:rsid w:val="00D859AB"/>
    <w:rsid w:val="00D86DDD"/>
    <w:rsid w:val="00D875EE"/>
    <w:rsid w:val="00D9146F"/>
    <w:rsid w:val="00D92C49"/>
    <w:rsid w:val="00D940B8"/>
    <w:rsid w:val="00D95C31"/>
    <w:rsid w:val="00D95F17"/>
    <w:rsid w:val="00DD1270"/>
    <w:rsid w:val="00DD1E01"/>
    <w:rsid w:val="00DD4266"/>
    <w:rsid w:val="00DE3A4C"/>
    <w:rsid w:val="00DF2A41"/>
    <w:rsid w:val="00DF313F"/>
    <w:rsid w:val="00DF3D27"/>
    <w:rsid w:val="00DF46ED"/>
    <w:rsid w:val="00DF4803"/>
    <w:rsid w:val="00DF71C2"/>
    <w:rsid w:val="00E04757"/>
    <w:rsid w:val="00E06635"/>
    <w:rsid w:val="00E07426"/>
    <w:rsid w:val="00E10B88"/>
    <w:rsid w:val="00E12637"/>
    <w:rsid w:val="00E144BC"/>
    <w:rsid w:val="00E16681"/>
    <w:rsid w:val="00E24D31"/>
    <w:rsid w:val="00E26DFB"/>
    <w:rsid w:val="00E315C5"/>
    <w:rsid w:val="00E33738"/>
    <w:rsid w:val="00E43216"/>
    <w:rsid w:val="00E46669"/>
    <w:rsid w:val="00E47C14"/>
    <w:rsid w:val="00E51ADE"/>
    <w:rsid w:val="00E53A9F"/>
    <w:rsid w:val="00E7090C"/>
    <w:rsid w:val="00E71F75"/>
    <w:rsid w:val="00E739FA"/>
    <w:rsid w:val="00E74909"/>
    <w:rsid w:val="00E81754"/>
    <w:rsid w:val="00E843D4"/>
    <w:rsid w:val="00E859AA"/>
    <w:rsid w:val="00E86A37"/>
    <w:rsid w:val="00EC0BF3"/>
    <w:rsid w:val="00EC70BB"/>
    <w:rsid w:val="00EC7642"/>
    <w:rsid w:val="00ED13C7"/>
    <w:rsid w:val="00ED1FD6"/>
    <w:rsid w:val="00ED7E79"/>
    <w:rsid w:val="00EF0C2B"/>
    <w:rsid w:val="00F00156"/>
    <w:rsid w:val="00F03124"/>
    <w:rsid w:val="00F052DD"/>
    <w:rsid w:val="00F061AC"/>
    <w:rsid w:val="00F07BDC"/>
    <w:rsid w:val="00F1605A"/>
    <w:rsid w:val="00F20A2B"/>
    <w:rsid w:val="00F215A9"/>
    <w:rsid w:val="00F2272B"/>
    <w:rsid w:val="00F242D1"/>
    <w:rsid w:val="00F25FC3"/>
    <w:rsid w:val="00F31CF5"/>
    <w:rsid w:val="00F352EC"/>
    <w:rsid w:val="00F52C91"/>
    <w:rsid w:val="00F67BF0"/>
    <w:rsid w:val="00F74E26"/>
    <w:rsid w:val="00F74FE5"/>
    <w:rsid w:val="00F842AC"/>
    <w:rsid w:val="00F913DF"/>
    <w:rsid w:val="00F91558"/>
    <w:rsid w:val="00F954ED"/>
    <w:rsid w:val="00FB32E6"/>
    <w:rsid w:val="00FB5A04"/>
    <w:rsid w:val="00FC12F9"/>
    <w:rsid w:val="00FC1DC9"/>
    <w:rsid w:val="00FC27A3"/>
    <w:rsid w:val="00FC4A70"/>
    <w:rsid w:val="00FD1574"/>
    <w:rsid w:val="00FD4A50"/>
    <w:rsid w:val="00FE167C"/>
    <w:rsid w:val="00FE1DAD"/>
    <w:rsid w:val="00FE3719"/>
    <w:rsid w:val="00FF669A"/>
    <w:rsid w:val="00FF762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6433"/>
    <o:shapelayout v:ext="edit">
      <o:idmap v:ext="edit" data="1"/>
    </o:shapelayout>
  </w:shapeDefaults>
  <w:decimalSymbol w:val=","/>
  <w:listSeparator w:val=";"/>
  <w14:docId w14:val="469D6739"/>
  <w15:docId w15:val="{29B40032-FF67-4CC3-869D-22EADBE6F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21EC"/>
    <w:rPr>
      <w:rFonts w:ascii="Arial" w:hAnsi="Arial"/>
      <w:sz w:val="22"/>
      <w:szCs w:val="24"/>
    </w:rPr>
  </w:style>
  <w:style w:type="paragraph" w:styleId="Titre1">
    <w:name w:val="heading 1"/>
    <w:aliases w:val="cat_titre,Titre point,t1,chapitre,Level a,H1,Titre 11,t1.T1.Titre 1,Titre1,1,fjb1,h1,stydde,Chapter,Tempo Heading 1,l1,level 1,level1,1titre,1titre1,1titre2,1titre3,1titre4,1titre5,1titre6,I1,a,Fonction d'Optivity,Head 1,Head 11,Head 12,Head 111"/>
    <w:basedOn w:val="Titre"/>
    <w:next w:val="Normal"/>
    <w:link w:val="Titre1Car"/>
    <w:qFormat/>
    <w:rsid w:val="00D859AB"/>
    <w:pPr>
      <w:spacing w:before="240" w:after="240"/>
      <w:outlineLvl w:val="0"/>
    </w:pPr>
    <w:rPr>
      <w:b/>
    </w:rPr>
  </w:style>
  <w:style w:type="paragraph" w:styleId="Titre2">
    <w:name w:val="heading 2"/>
    <w:aliases w:val="Titre 2 Car,Titre 2-CAT,t2,chapitre 1.1,paragraphe,h2,Titre 2 SQ,H2,T2,Heading2,Heading21,Titre 21,t2.T2,Titre2,Titre X.X.,2,Chapitre 1.,Bold 14,L2,Paragrf 2,Noname,head 2,header2,h21,head 21,header21,h22,head 22,header22,h23,head 23,header23"/>
    <w:basedOn w:val="Normal"/>
    <w:next w:val="Normal"/>
    <w:link w:val="Titre2Car1"/>
    <w:qFormat/>
    <w:rsid w:val="00D859AB"/>
    <w:pPr>
      <w:numPr>
        <w:ilvl w:val="1"/>
        <w:numId w:val="1"/>
      </w:numPr>
      <w:spacing w:before="240" w:after="240"/>
      <w:jc w:val="both"/>
      <w:outlineLvl w:val="1"/>
    </w:pPr>
    <w:rPr>
      <w:rFonts w:cs="Arial"/>
      <w:b/>
      <w:szCs w:val="22"/>
    </w:rPr>
  </w:style>
  <w:style w:type="paragraph" w:styleId="Titre3">
    <w:name w:val="heading 3"/>
    <w:aliases w:val="t3,h3,chapitre 1.1.1,T3,H3,Titre 31,t3.T3,l3,CT,3,module,Chapitre 1.1.,y,summit,Bold 12,L3,Paragrf 3,Section,Head 3,Tempo Heading 3,heading 3,3rd level,Controls,noname,list 3,Contrat 3,3 bullet,b,h31,L31,h32,L32,h311,L311,h33,L33,h312,L312,h34"/>
    <w:basedOn w:val="Normal"/>
    <w:next w:val="Normal"/>
    <w:link w:val="Titre3Car"/>
    <w:qFormat/>
    <w:rsid w:val="00E71F75"/>
    <w:pPr>
      <w:numPr>
        <w:ilvl w:val="2"/>
        <w:numId w:val="1"/>
      </w:numPr>
      <w:jc w:val="both"/>
      <w:outlineLvl w:val="2"/>
    </w:pPr>
    <w:rPr>
      <w:rFonts w:cs="Arial"/>
      <w:i/>
      <w:szCs w:val="22"/>
      <w:u w:val="single"/>
    </w:rPr>
  </w:style>
  <w:style w:type="paragraph" w:styleId="Titre4">
    <w:name w:val="heading 4"/>
    <w:aliases w:val="h4,T4,H4,t4,Chapitre 1.1.1.,l4,I4,Map Title,4,4heading,list 4,mh1l,Module heading 1 large (18 points),Head 4,chapitre 1.1.1.1,Contrat 4,Titre 41,t4.T4,Titre niveau 4,Titre 4 SQ,t4.T4.Titre 4,(Shift Ctrl 4),Ref Heading 1,rh1,Heading sql,Krav,HT4"/>
    <w:basedOn w:val="Titre2"/>
    <w:next w:val="Normal"/>
    <w:qFormat/>
    <w:rsid w:val="00E71F75"/>
    <w:pPr>
      <w:numPr>
        <w:ilvl w:val="3"/>
      </w:numPr>
      <w:outlineLvl w:val="3"/>
    </w:pPr>
  </w:style>
  <w:style w:type="paragraph" w:styleId="Titre5">
    <w:name w:val="heading 5"/>
    <w:aliases w:val="H5,heading 5,Heading 5 CFMU,Titre5,L5,h5,Heading 5,Titre51,t5,Bloc,Teal,Block Label,5m,Para 5,Heading 5(war),DNV-H5,Bullet point,Titre niveau 5,Punt 5,Heading 51,H51,Block Label1,Heading 52,H52,Block Label2,Roman list,Appendix1,a sup,Contrat 5"/>
    <w:basedOn w:val="Titre3"/>
    <w:next w:val="Normal"/>
    <w:qFormat/>
    <w:rsid w:val="00E71F75"/>
    <w:pPr>
      <w:numPr>
        <w:ilvl w:val="4"/>
      </w:numPr>
      <w:outlineLvl w:val="4"/>
    </w:pPr>
  </w:style>
  <w:style w:type="paragraph" w:styleId="Titre6">
    <w:name w:val="heading 6"/>
    <w:aliases w:val="H6,Ref Heading 3,rh3,Ref Heading 31,rh31,H61,h6,Third Subheading,Bullet list,sub-dash,sd,5,Annexe 1,Edf Titre 6,Annexe 11,Annexe 12,Annexe 13,Annexe 14,Annexe 15,Annexe 16,Annexe 17,Heading 6 CFMU,Annexe1,Heading 6,L6,6,DNV-H6,L1 Heading 6,T6"/>
    <w:basedOn w:val="Titre5"/>
    <w:next w:val="Normal"/>
    <w:qFormat/>
    <w:rsid w:val="00E71F75"/>
    <w:pPr>
      <w:numPr>
        <w:ilvl w:val="5"/>
      </w:numPr>
      <w:outlineLvl w:val="5"/>
    </w:pPr>
  </w:style>
  <w:style w:type="paragraph" w:styleId="Titre7">
    <w:name w:val="heading 7"/>
    <w:aliases w:val="H7,ASAPHeading 7,figure caption,Annexe2,Edf Titre 7,Heading 7 CFMU,Heading 7,L7,7,DNV-H7,h7,figure caption1,figure caption2,figure caption3,letter list,lettered list,L1 Heading 7,DTSÜberschrift 7,Heading7_Titre7,Legal Level 1.1.,Titre 7 - NB,L"/>
    <w:basedOn w:val="Titre6"/>
    <w:next w:val="Normal"/>
    <w:qFormat/>
    <w:rsid w:val="00E71F75"/>
    <w:pPr>
      <w:numPr>
        <w:ilvl w:val="6"/>
      </w:numPr>
      <w:outlineLvl w:val="6"/>
    </w:pPr>
  </w:style>
  <w:style w:type="paragraph" w:styleId="Titre8">
    <w:name w:val="heading 8"/>
    <w:aliases w:val="ASAPHeading 8,T8,table caption,Annexe3,Edf Titre 8,Heading 8 CFMU,Titre New8,Heading 8,8,DNV-H8,h8,titre 8,titre 81,table caption1,titre 82,table caption2,titre 83,table caption3,titre 84,table caption4,L1 Heading 8,action, action"/>
    <w:basedOn w:val="Normal"/>
    <w:next w:val="Normal"/>
    <w:qFormat/>
    <w:rsid w:val="00E71F75"/>
    <w:pPr>
      <w:numPr>
        <w:ilvl w:val="7"/>
        <w:numId w:val="1"/>
      </w:numPr>
      <w:outlineLvl w:val="7"/>
    </w:pPr>
    <w:rPr>
      <w:rFonts w:cs="Arial"/>
      <w:szCs w:val="22"/>
    </w:rPr>
  </w:style>
  <w:style w:type="paragraph" w:styleId="Titre9">
    <w:name w:val="heading 9"/>
    <w:aliases w:val="ASAPHeading 9,Titre figure,T9,Titre 10,Annexe4,Edf Titre 9,Heading 9 CFMU,Heading 9,App1,App Heading,9,DNV-H9,L1 Heading 9,Total jours,progress, progress,Heading9_Titre9,Legal Level 1.1.1.1.,TAnnexe,titre l1c1,titre l1c11,titre l1c12,titre l1c13"/>
    <w:basedOn w:val="Titre8"/>
    <w:next w:val="Normal"/>
    <w:qFormat/>
    <w:rsid w:val="00E71F75"/>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rsid w:val="008C30D2"/>
    <w:pPr>
      <w:spacing w:after="120"/>
    </w:pPr>
  </w:style>
  <w:style w:type="paragraph" w:styleId="Retraitcorpsdetexte2">
    <w:name w:val="Body Text Indent 2"/>
    <w:basedOn w:val="Normal"/>
    <w:rsid w:val="008C30D2"/>
    <w:pPr>
      <w:spacing w:after="120" w:line="480" w:lineRule="auto"/>
      <w:ind w:left="283"/>
    </w:pPr>
  </w:style>
  <w:style w:type="paragraph" w:styleId="Retraitcorpsdetexte3">
    <w:name w:val="Body Text Indent 3"/>
    <w:basedOn w:val="Normal"/>
    <w:rsid w:val="008C30D2"/>
    <w:pPr>
      <w:spacing w:after="120"/>
      <w:ind w:left="283"/>
    </w:pPr>
    <w:rPr>
      <w:sz w:val="16"/>
      <w:szCs w:val="16"/>
    </w:rPr>
  </w:style>
  <w:style w:type="paragraph" w:styleId="Titre">
    <w:name w:val="Title"/>
    <w:basedOn w:val="Normal"/>
    <w:qFormat/>
    <w:rsid w:val="0083650E"/>
    <w:rPr>
      <w:rFonts w:cs="Arial"/>
      <w:szCs w:val="22"/>
    </w:rPr>
  </w:style>
  <w:style w:type="paragraph" w:styleId="En-tte">
    <w:name w:val="header"/>
    <w:basedOn w:val="Normal"/>
    <w:link w:val="En-tteCar"/>
    <w:pPr>
      <w:tabs>
        <w:tab w:val="center" w:pos="4536"/>
        <w:tab w:val="right" w:pos="9072"/>
      </w:tabs>
    </w:pPr>
    <w:rPr>
      <w:sz w:val="20"/>
      <w:szCs w:val="20"/>
    </w:rPr>
  </w:style>
  <w:style w:type="paragraph" w:styleId="Pieddepage">
    <w:name w:val="footer"/>
    <w:basedOn w:val="Normal"/>
    <w:pPr>
      <w:tabs>
        <w:tab w:val="center" w:pos="4536"/>
        <w:tab w:val="right" w:pos="9072"/>
      </w:tabs>
    </w:pPr>
    <w:rPr>
      <w:sz w:val="20"/>
      <w:szCs w:val="20"/>
    </w:rPr>
  </w:style>
  <w:style w:type="character" w:styleId="Numrodepage">
    <w:name w:val="page number"/>
    <w:basedOn w:val="Policepardfaut"/>
  </w:style>
  <w:style w:type="character" w:styleId="Marquedecommentaire">
    <w:name w:val="annotation reference"/>
    <w:uiPriority w:val="99"/>
    <w:rPr>
      <w:sz w:val="16"/>
      <w:szCs w:val="16"/>
    </w:rPr>
  </w:style>
  <w:style w:type="paragraph" w:styleId="Commentaire">
    <w:name w:val="annotation text"/>
    <w:basedOn w:val="Normal"/>
    <w:link w:val="CommentaireCar"/>
    <w:uiPriority w:val="99"/>
    <w:semiHidden/>
    <w:rPr>
      <w:sz w:val="20"/>
      <w:szCs w:val="20"/>
    </w:rPr>
  </w:style>
  <w:style w:type="paragraph" w:styleId="Notedebasdepage">
    <w:name w:val="footnote text"/>
    <w:basedOn w:val="Normal"/>
    <w:semiHidden/>
    <w:rPr>
      <w:sz w:val="20"/>
      <w:szCs w:val="20"/>
    </w:rPr>
  </w:style>
  <w:style w:type="character" w:styleId="Appelnotedebasdep">
    <w:name w:val="footnote reference"/>
    <w:semiHidden/>
    <w:rPr>
      <w:vertAlign w:val="superscript"/>
    </w:rPr>
  </w:style>
  <w:style w:type="paragraph" w:styleId="Lgende">
    <w:name w:val="caption"/>
    <w:basedOn w:val="Normal"/>
    <w:next w:val="Normal"/>
    <w:qFormat/>
    <w:pPr>
      <w:tabs>
        <w:tab w:val="left" w:pos="2835"/>
        <w:tab w:val="center" w:pos="10065"/>
      </w:tabs>
      <w:jc w:val="center"/>
    </w:pPr>
    <w:rPr>
      <w:rFonts w:ascii="Futura" w:hAnsi="Futura"/>
      <w:b/>
      <w:szCs w:val="20"/>
    </w:rPr>
  </w:style>
  <w:style w:type="paragraph" w:styleId="TM2">
    <w:name w:val="toc 2"/>
    <w:basedOn w:val="Normal"/>
    <w:next w:val="Normal"/>
    <w:autoRedefine/>
    <w:semiHidden/>
    <w:rsid w:val="001351EE"/>
    <w:pPr>
      <w:ind w:left="240"/>
    </w:pPr>
    <w:rPr>
      <w:smallCaps/>
      <w:sz w:val="20"/>
      <w:szCs w:val="20"/>
    </w:rPr>
  </w:style>
  <w:style w:type="paragraph" w:styleId="TM1">
    <w:name w:val="toc 1"/>
    <w:basedOn w:val="Normal"/>
    <w:next w:val="Normal"/>
    <w:autoRedefine/>
    <w:semiHidden/>
    <w:rsid w:val="001351EE"/>
    <w:pPr>
      <w:spacing w:before="120" w:after="120"/>
    </w:pPr>
    <w:rPr>
      <w:b/>
      <w:bCs/>
      <w:caps/>
      <w:sz w:val="20"/>
      <w:szCs w:val="20"/>
    </w:rPr>
  </w:style>
  <w:style w:type="paragraph" w:styleId="TM3">
    <w:name w:val="toc 3"/>
    <w:basedOn w:val="Normal"/>
    <w:next w:val="Normal"/>
    <w:autoRedefine/>
    <w:semiHidden/>
    <w:rsid w:val="001351EE"/>
    <w:pPr>
      <w:ind w:left="480"/>
    </w:pPr>
    <w:rPr>
      <w:i/>
      <w:iCs/>
      <w:sz w:val="20"/>
      <w:szCs w:val="20"/>
    </w:rPr>
  </w:style>
  <w:style w:type="character" w:styleId="Lienhypertexte">
    <w:name w:val="Hyperlink"/>
    <w:uiPriority w:val="99"/>
    <w:rsid w:val="001351EE"/>
    <w:rPr>
      <w:color w:val="0000FF"/>
      <w:u w:val="single"/>
    </w:rPr>
  </w:style>
  <w:style w:type="paragraph" w:customStyle="1" w:styleId="titre0">
    <w:name w:val="titre"/>
    <w:basedOn w:val="Normal"/>
    <w:rsid w:val="008C30D2"/>
    <w:rPr>
      <w:rFonts w:ascii="Univers (WN)" w:hAnsi="Univers (WN)"/>
      <w:b/>
      <w:sz w:val="24"/>
      <w:szCs w:val="20"/>
      <w:u w:val="single"/>
    </w:rPr>
  </w:style>
  <w:style w:type="paragraph" w:styleId="TM4">
    <w:name w:val="toc 4"/>
    <w:basedOn w:val="Normal"/>
    <w:next w:val="Normal"/>
    <w:autoRedefine/>
    <w:semiHidden/>
    <w:rsid w:val="00CC1A6C"/>
    <w:pPr>
      <w:ind w:left="720"/>
    </w:pPr>
    <w:rPr>
      <w:sz w:val="18"/>
      <w:szCs w:val="18"/>
    </w:rPr>
  </w:style>
  <w:style w:type="paragraph" w:styleId="TM5">
    <w:name w:val="toc 5"/>
    <w:basedOn w:val="Normal"/>
    <w:next w:val="Normal"/>
    <w:autoRedefine/>
    <w:semiHidden/>
    <w:rsid w:val="00CC1A6C"/>
    <w:pPr>
      <w:ind w:left="960"/>
    </w:pPr>
    <w:rPr>
      <w:sz w:val="18"/>
      <w:szCs w:val="18"/>
    </w:rPr>
  </w:style>
  <w:style w:type="paragraph" w:styleId="TM6">
    <w:name w:val="toc 6"/>
    <w:basedOn w:val="Normal"/>
    <w:next w:val="Normal"/>
    <w:autoRedefine/>
    <w:semiHidden/>
    <w:rsid w:val="00CC1A6C"/>
    <w:pPr>
      <w:ind w:left="1200"/>
    </w:pPr>
    <w:rPr>
      <w:sz w:val="18"/>
      <w:szCs w:val="18"/>
    </w:rPr>
  </w:style>
  <w:style w:type="paragraph" w:styleId="TM7">
    <w:name w:val="toc 7"/>
    <w:basedOn w:val="Normal"/>
    <w:next w:val="Normal"/>
    <w:autoRedefine/>
    <w:semiHidden/>
    <w:rsid w:val="00CC1A6C"/>
    <w:pPr>
      <w:ind w:left="1440"/>
    </w:pPr>
    <w:rPr>
      <w:sz w:val="18"/>
      <w:szCs w:val="18"/>
    </w:rPr>
  </w:style>
  <w:style w:type="paragraph" w:styleId="TM8">
    <w:name w:val="toc 8"/>
    <w:basedOn w:val="Normal"/>
    <w:next w:val="Normal"/>
    <w:autoRedefine/>
    <w:semiHidden/>
    <w:rsid w:val="00CC1A6C"/>
    <w:pPr>
      <w:ind w:left="1680"/>
    </w:pPr>
    <w:rPr>
      <w:sz w:val="18"/>
      <w:szCs w:val="18"/>
    </w:rPr>
  </w:style>
  <w:style w:type="paragraph" w:styleId="TM9">
    <w:name w:val="toc 9"/>
    <w:basedOn w:val="Normal"/>
    <w:next w:val="Normal"/>
    <w:autoRedefine/>
    <w:semiHidden/>
    <w:rsid w:val="00CC1A6C"/>
    <w:pPr>
      <w:ind w:left="1920"/>
    </w:pPr>
    <w:rPr>
      <w:sz w:val="18"/>
      <w:szCs w:val="18"/>
    </w:rPr>
  </w:style>
  <w:style w:type="paragraph" w:styleId="Textedebulles">
    <w:name w:val="Balloon Text"/>
    <w:basedOn w:val="Normal"/>
    <w:semiHidden/>
    <w:rsid w:val="00AC0D8E"/>
    <w:rPr>
      <w:rFonts w:ascii="Tahoma" w:hAnsi="Tahoma" w:cs="Tahoma"/>
      <w:sz w:val="16"/>
      <w:szCs w:val="16"/>
    </w:rPr>
  </w:style>
  <w:style w:type="paragraph" w:styleId="Retraitcorpsdetexte">
    <w:name w:val="Body Text Indent"/>
    <w:basedOn w:val="Normal"/>
    <w:rsid w:val="004E2278"/>
    <w:pPr>
      <w:spacing w:after="120"/>
      <w:ind w:left="283"/>
    </w:pPr>
  </w:style>
  <w:style w:type="paragraph" w:customStyle="1" w:styleId="normalretrait">
    <w:name w:val="normal retrait"/>
    <w:basedOn w:val="Normal"/>
    <w:autoRedefine/>
    <w:rsid w:val="004E2278"/>
    <w:pPr>
      <w:jc w:val="both"/>
    </w:pPr>
    <w:rPr>
      <w:u w:val="single"/>
    </w:rPr>
  </w:style>
  <w:style w:type="paragraph" w:customStyle="1" w:styleId="Normal2">
    <w:name w:val="Normal 2"/>
    <w:basedOn w:val="Normal"/>
    <w:rsid w:val="008C30D2"/>
    <w:pPr>
      <w:spacing w:before="120"/>
      <w:ind w:left="1701"/>
      <w:jc w:val="both"/>
    </w:pPr>
    <w:rPr>
      <w:sz w:val="20"/>
      <w:szCs w:val="20"/>
    </w:rPr>
  </w:style>
  <w:style w:type="character" w:customStyle="1" w:styleId="Titre2Car1">
    <w:name w:val="Titre 2 Car1"/>
    <w:aliases w:val="Titre 2 Car Car,Titre 2-CAT Car,t2 Car,chapitre 1.1 Car,paragraphe Car,h2 Car,Titre 2 SQ Car,H2 Car,T2 Car,Heading2 Car,Heading21 Car,Titre 21 Car,t2.T2 Car,Titre2 Car,Titre X.X. Car,2 Car,Chapitre 1. Car,Bold 14 Car,L2 Car,Paragrf 2 Car"/>
    <w:link w:val="Titre2"/>
    <w:rsid w:val="00D859AB"/>
    <w:rPr>
      <w:rFonts w:ascii="Arial" w:hAnsi="Arial" w:cs="Arial"/>
      <w:b/>
      <w:sz w:val="22"/>
      <w:szCs w:val="22"/>
    </w:rPr>
  </w:style>
  <w:style w:type="paragraph" w:customStyle="1" w:styleId="par">
    <w:name w:val="par"/>
    <w:basedOn w:val="Normal"/>
    <w:rsid w:val="002D4946"/>
    <w:pPr>
      <w:spacing w:line="240" w:lineRule="exact"/>
      <w:ind w:left="567" w:hanging="567"/>
      <w:jc w:val="both"/>
    </w:pPr>
    <w:rPr>
      <w:rFonts w:ascii="Univers (WN)" w:hAnsi="Univers (WN)"/>
      <w:sz w:val="20"/>
      <w:szCs w:val="20"/>
    </w:rPr>
  </w:style>
  <w:style w:type="paragraph" w:customStyle="1" w:styleId="StyleTitre1Arial11ptSoulignementpais">
    <w:name w:val="Style Titre 1 + Arial 11 pt Soulignement épais"/>
    <w:basedOn w:val="Titre1"/>
    <w:link w:val="StyleTitre1Arial11ptSoulignementpaisCar"/>
    <w:autoRedefine/>
    <w:rsid w:val="002E2FAA"/>
    <w:pPr>
      <w:keepNext/>
      <w:tabs>
        <w:tab w:val="left" w:pos="709"/>
        <w:tab w:val="left" w:pos="1134"/>
        <w:tab w:val="left" w:pos="6946"/>
      </w:tabs>
      <w:ind w:left="432" w:hanging="432"/>
      <w:jc w:val="both"/>
    </w:pPr>
    <w:rPr>
      <w:rFonts w:cs="Times New Roman"/>
      <w:bCs/>
      <w:szCs w:val="20"/>
      <w:u w:val="single"/>
    </w:rPr>
  </w:style>
  <w:style w:type="character" w:customStyle="1" w:styleId="StyleTitre1Arial11ptSoulignementpaisCar">
    <w:name w:val="Style Titre 1 + Arial 11 pt Soulignement épais Car"/>
    <w:link w:val="StyleTitre1Arial11ptSoulignementpais"/>
    <w:rsid w:val="002E2FAA"/>
    <w:rPr>
      <w:rFonts w:ascii="Arial" w:hAnsi="Arial"/>
      <w:b/>
      <w:bCs/>
      <w:sz w:val="22"/>
      <w:u w:val="single"/>
    </w:rPr>
  </w:style>
  <w:style w:type="paragraph" w:styleId="Corpsdetexte3">
    <w:name w:val="Body Text 3"/>
    <w:basedOn w:val="Normal"/>
    <w:rsid w:val="00F352EC"/>
    <w:pPr>
      <w:spacing w:after="120"/>
    </w:pPr>
    <w:rPr>
      <w:sz w:val="16"/>
      <w:szCs w:val="16"/>
    </w:rPr>
  </w:style>
  <w:style w:type="paragraph" w:styleId="Corpsdetexte2">
    <w:name w:val="Body Text 2"/>
    <w:basedOn w:val="Normal"/>
    <w:rsid w:val="00CE1BAD"/>
    <w:pPr>
      <w:spacing w:after="120" w:line="480" w:lineRule="auto"/>
    </w:pPr>
  </w:style>
  <w:style w:type="paragraph" w:customStyle="1" w:styleId="Paragraphe">
    <w:name w:val="Paragraphe"/>
    <w:basedOn w:val="Normal"/>
    <w:rsid w:val="00CE1BAD"/>
    <w:pPr>
      <w:widowControl w:val="0"/>
      <w:overflowPunct w:val="0"/>
      <w:autoSpaceDE w:val="0"/>
      <w:autoSpaceDN w:val="0"/>
      <w:adjustRightInd w:val="0"/>
      <w:spacing w:before="60" w:after="60"/>
      <w:ind w:left="142" w:right="284"/>
      <w:jc w:val="both"/>
      <w:textAlignment w:val="baseline"/>
    </w:pPr>
    <w:rPr>
      <w:sz w:val="18"/>
      <w:szCs w:val="20"/>
    </w:rPr>
  </w:style>
  <w:style w:type="character" w:customStyle="1" w:styleId="Titre3Car">
    <w:name w:val="Titre 3 Car"/>
    <w:aliases w:val="t3 Car,h3 Car,chapitre 1.1.1 Car,T3 Car,H3 Car,Titre 31 Car,t3.T3 Car,l3 Car,CT Car,3 Car,module Car,Chapitre 1.1. Car,y Car,summit Car,Bold 12 Car,L3 Car,Paragrf 3 Car,Section Car,Head 3 Car,Tempo Heading 3 Car,heading 3 Car,3rd level Car"/>
    <w:link w:val="Titre3"/>
    <w:rsid w:val="00CE1BAD"/>
    <w:rPr>
      <w:rFonts w:ascii="Arial" w:hAnsi="Arial" w:cs="Arial"/>
      <w:i/>
      <w:sz w:val="22"/>
      <w:szCs w:val="22"/>
      <w:u w:val="single"/>
    </w:rPr>
  </w:style>
  <w:style w:type="paragraph" w:styleId="Paragraphedeliste">
    <w:name w:val="List Paragraph"/>
    <w:basedOn w:val="Normal"/>
    <w:uiPriority w:val="34"/>
    <w:qFormat/>
    <w:rsid w:val="007D1083"/>
    <w:pPr>
      <w:spacing w:line="260" w:lineRule="atLeast"/>
      <w:ind w:left="720"/>
      <w:contextualSpacing/>
      <w:jc w:val="both"/>
    </w:pPr>
    <w:rPr>
      <w:sz w:val="20"/>
    </w:rPr>
  </w:style>
  <w:style w:type="table" w:styleId="Grilledutableau">
    <w:name w:val="Table Grid"/>
    <w:basedOn w:val="TableauNormal"/>
    <w:rsid w:val="00F52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jetducommentaire">
    <w:name w:val="annotation subject"/>
    <w:basedOn w:val="Commentaire"/>
    <w:next w:val="Commentaire"/>
    <w:link w:val="ObjetducommentaireCar"/>
    <w:semiHidden/>
    <w:unhideWhenUsed/>
    <w:rsid w:val="00770CA9"/>
    <w:rPr>
      <w:b/>
      <w:bCs/>
    </w:rPr>
  </w:style>
  <w:style w:type="character" w:customStyle="1" w:styleId="CommentaireCar">
    <w:name w:val="Commentaire Car"/>
    <w:basedOn w:val="Policepardfaut"/>
    <w:link w:val="Commentaire"/>
    <w:uiPriority w:val="99"/>
    <w:semiHidden/>
    <w:rsid w:val="00770CA9"/>
    <w:rPr>
      <w:rFonts w:ascii="Arial" w:hAnsi="Arial"/>
    </w:rPr>
  </w:style>
  <w:style w:type="character" w:customStyle="1" w:styleId="ObjetducommentaireCar">
    <w:name w:val="Objet du commentaire Car"/>
    <w:basedOn w:val="CommentaireCar"/>
    <w:link w:val="Objetducommentaire"/>
    <w:semiHidden/>
    <w:rsid w:val="00770CA9"/>
    <w:rPr>
      <w:rFonts w:ascii="Arial" w:hAnsi="Arial"/>
      <w:b/>
      <w:bCs/>
    </w:rPr>
  </w:style>
  <w:style w:type="numbering" w:customStyle="1" w:styleId="Style1">
    <w:name w:val="Style1"/>
    <w:rsid w:val="00007254"/>
    <w:pPr>
      <w:numPr>
        <w:numId w:val="13"/>
      </w:numPr>
    </w:pPr>
  </w:style>
  <w:style w:type="character" w:customStyle="1" w:styleId="AucunA">
    <w:name w:val="Aucun A"/>
    <w:rsid w:val="00A84B8E"/>
  </w:style>
  <w:style w:type="character" w:styleId="Lienhypertextesuivivisit">
    <w:name w:val="FollowedHyperlink"/>
    <w:basedOn w:val="Policepardfaut"/>
    <w:semiHidden/>
    <w:unhideWhenUsed/>
    <w:rsid w:val="000F2163"/>
    <w:rPr>
      <w:color w:val="800080" w:themeColor="followedHyperlink"/>
      <w:u w:val="single"/>
    </w:rPr>
  </w:style>
  <w:style w:type="table" w:styleId="TableauListe4-Accentuation1">
    <w:name w:val="List Table 4 Accent 1"/>
    <w:basedOn w:val="TableauNormal"/>
    <w:uiPriority w:val="49"/>
    <w:rsid w:val="004B41CC"/>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Titre1Car">
    <w:name w:val="Titre 1 Car"/>
    <w:aliases w:val="cat_titre Car,Titre point Car,t1 Car,chapitre Car,Level a Car,H1 Car,Titre 11 Car,t1.T1.Titre 1 Car,Titre1 Car,1 Car,fjb1 Car,h1 Car,stydde Car,Chapter Car,Tempo Heading 1 Car,l1 Car,level 1 Car,level1 Car,1titre Car,1titre1 Car,1titre2 Car"/>
    <w:basedOn w:val="Policepardfaut"/>
    <w:link w:val="Titre1"/>
    <w:rsid w:val="00D859AB"/>
    <w:rPr>
      <w:rFonts w:ascii="Arial" w:hAnsi="Arial" w:cs="Arial"/>
      <w:b/>
      <w:sz w:val="22"/>
      <w:szCs w:val="22"/>
    </w:rPr>
  </w:style>
  <w:style w:type="character" w:customStyle="1" w:styleId="En-tteCar">
    <w:name w:val="En-tête Car"/>
    <w:basedOn w:val="Policepardfaut"/>
    <w:link w:val="En-tte"/>
    <w:rsid w:val="00B12BC2"/>
    <w:rPr>
      <w:rFonts w:ascii="Arial" w:hAnsi="Arial"/>
    </w:rPr>
  </w:style>
  <w:style w:type="paragraph" w:customStyle="1" w:styleId="Default">
    <w:name w:val="Default"/>
    <w:rsid w:val="000C3D27"/>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568246">
      <w:bodyDiv w:val="1"/>
      <w:marLeft w:val="0"/>
      <w:marRight w:val="0"/>
      <w:marTop w:val="0"/>
      <w:marBottom w:val="0"/>
      <w:divBdr>
        <w:top w:val="none" w:sz="0" w:space="0" w:color="auto"/>
        <w:left w:val="none" w:sz="0" w:space="0" w:color="auto"/>
        <w:bottom w:val="none" w:sz="0" w:space="0" w:color="auto"/>
        <w:right w:val="none" w:sz="0" w:space="0" w:color="auto"/>
      </w:divBdr>
    </w:div>
    <w:div w:id="155269710">
      <w:bodyDiv w:val="1"/>
      <w:marLeft w:val="0"/>
      <w:marRight w:val="0"/>
      <w:marTop w:val="0"/>
      <w:marBottom w:val="0"/>
      <w:divBdr>
        <w:top w:val="none" w:sz="0" w:space="0" w:color="auto"/>
        <w:left w:val="none" w:sz="0" w:space="0" w:color="auto"/>
        <w:bottom w:val="none" w:sz="0" w:space="0" w:color="auto"/>
        <w:right w:val="none" w:sz="0" w:space="0" w:color="auto"/>
      </w:divBdr>
    </w:div>
    <w:div w:id="181822091">
      <w:bodyDiv w:val="1"/>
      <w:marLeft w:val="0"/>
      <w:marRight w:val="0"/>
      <w:marTop w:val="0"/>
      <w:marBottom w:val="0"/>
      <w:divBdr>
        <w:top w:val="none" w:sz="0" w:space="0" w:color="auto"/>
        <w:left w:val="none" w:sz="0" w:space="0" w:color="auto"/>
        <w:bottom w:val="none" w:sz="0" w:space="0" w:color="auto"/>
        <w:right w:val="none" w:sz="0" w:space="0" w:color="auto"/>
      </w:divBdr>
    </w:div>
    <w:div w:id="270823532">
      <w:bodyDiv w:val="1"/>
      <w:marLeft w:val="0"/>
      <w:marRight w:val="0"/>
      <w:marTop w:val="0"/>
      <w:marBottom w:val="0"/>
      <w:divBdr>
        <w:top w:val="none" w:sz="0" w:space="0" w:color="auto"/>
        <w:left w:val="none" w:sz="0" w:space="0" w:color="auto"/>
        <w:bottom w:val="none" w:sz="0" w:space="0" w:color="auto"/>
        <w:right w:val="none" w:sz="0" w:space="0" w:color="auto"/>
      </w:divBdr>
    </w:div>
    <w:div w:id="328287091">
      <w:bodyDiv w:val="1"/>
      <w:marLeft w:val="0"/>
      <w:marRight w:val="0"/>
      <w:marTop w:val="0"/>
      <w:marBottom w:val="0"/>
      <w:divBdr>
        <w:top w:val="none" w:sz="0" w:space="0" w:color="auto"/>
        <w:left w:val="none" w:sz="0" w:space="0" w:color="auto"/>
        <w:bottom w:val="none" w:sz="0" w:space="0" w:color="auto"/>
        <w:right w:val="none" w:sz="0" w:space="0" w:color="auto"/>
      </w:divBdr>
    </w:div>
    <w:div w:id="333456975">
      <w:bodyDiv w:val="1"/>
      <w:marLeft w:val="0"/>
      <w:marRight w:val="0"/>
      <w:marTop w:val="0"/>
      <w:marBottom w:val="0"/>
      <w:divBdr>
        <w:top w:val="none" w:sz="0" w:space="0" w:color="auto"/>
        <w:left w:val="none" w:sz="0" w:space="0" w:color="auto"/>
        <w:bottom w:val="none" w:sz="0" w:space="0" w:color="auto"/>
        <w:right w:val="none" w:sz="0" w:space="0" w:color="auto"/>
      </w:divBdr>
    </w:div>
    <w:div w:id="339233518">
      <w:bodyDiv w:val="1"/>
      <w:marLeft w:val="0"/>
      <w:marRight w:val="0"/>
      <w:marTop w:val="0"/>
      <w:marBottom w:val="0"/>
      <w:divBdr>
        <w:top w:val="none" w:sz="0" w:space="0" w:color="auto"/>
        <w:left w:val="none" w:sz="0" w:space="0" w:color="auto"/>
        <w:bottom w:val="none" w:sz="0" w:space="0" w:color="auto"/>
        <w:right w:val="none" w:sz="0" w:space="0" w:color="auto"/>
      </w:divBdr>
    </w:div>
    <w:div w:id="346062703">
      <w:bodyDiv w:val="1"/>
      <w:marLeft w:val="0"/>
      <w:marRight w:val="0"/>
      <w:marTop w:val="0"/>
      <w:marBottom w:val="0"/>
      <w:divBdr>
        <w:top w:val="none" w:sz="0" w:space="0" w:color="auto"/>
        <w:left w:val="none" w:sz="0" w:space="0" w:color="auto"/>
        <w:bottom w:val="none" w:sz="0" w:space="0" w:color="auto"/>
        <w:right w:val="none" w:sz="0" w:space="0" w:color="auto"/>
      </w:divBdr>
    </w:div>
    <w:div w:id="456141061">
      <w:bodyDiv w:val="1"/>
      <w:marLeft w:val="0"/>
      <w:marRight w:val="0"/>
      <w:marTop w:val="0"/>
      <w:marBottom w:val="0"/>
      <w:divBdr>
        <w:top w:val="none" w:sz="0" w:space="0" w:color="auto"/>
        <w:left w:val="none" w:sz="0" w:space="0" w:color="auto"/>
        <w:bottom w:val="none" w:sz="0" w:space="0" w:color="auto"/>
        <w:right w:val="none" w:sz="0" w:space="0" w:color="auto"/>
      </w:divBdr>
    </w:div>
    <w:div w:id="518546881">
      <w:bodyDiv w:val="1"/>
      <w:marLeft w:val="0"/>
      <w:marRight w:val="0"/>
      <w:marTop w:val="0"/>
      <w:marBottom w:val="0"/>
      <w:divBdr>
        <w:top w:val="none" w:sz="0" w:space="0" w:color="auto"/>
        <w:left w:val="none" w:sz="0" w:space="0" w:color="auto"/>
        <w:bottom w:val="none" w:sz="0" w:space="0" w:color="auto"/>
        <w:right w:val="none" w:sz="0" w:space="0" w:color="auto"/>
      </w:divBdr>
    </w:div>
    <w:div w:id="574240888">
      <w:bodyDiv w:val="1"/>
      <w:marLeft w:val="0"/>
      <w:marRight w:val="0"/>
      <w:marTop w:val="0"/>
      <w:marBottom w:val="0"/>
      <w:divBdr>
        <w:top w:val="none" w:sz="0" w:space="0" w:color="auto"/>
        <w:left w:val="none" w:sz="0" w:space="0" w:color="auto"/>
        <w:bottom w:val="none" w:sz="0" w:space="0" w:color="auto"/>
        <w:right w:val="none" w:sz="0" w:space="0" w:color="auto"/>
      </w:divBdr>
    </w:div>
    <w:div w:id="593634551">
      <w:bodyDiv w:val="1"/>
      <w:marLeft w:val="0"/>
      <w:marRight w:val="0"/>
      <w:marTop w:val="0"/>
      <w:marBottom w:val="0"/>
      <w:divBdr>
        <w:top w:val="none" w:sz="0" w:space="0" w:color="auto"/>
        <w:left w:val="none" w:sz="0" w:space="0" w:color="auto"/>
        <w:bottom w:val="none" w:sz="0" w:space="0" w:color="auto"/>
        <w:right w:val="none" w:sz="0" w:space="0" w:color="auto"/>
      </w:divBdr>
    </w:div>
    <w:div w:id="617680206">
      <w:bodyDiv w:val="1"/>
      <w:marLeft w:val="0"/>
      <w:marRight w:val="0"/>
      <w:marTop w:val="0"/>
      <w:marBottom w:val="0"/>
      <w:divBdr>
        <w:top w:val="none" w:sz="0" w:space="0" w:color="auto"/>
        <w:left w:val="none" w:sz="0" w:space="0" w:color="auto"/>
        <w:bottom w:val="none" w:sz="0" w:space="0" w:color="auto"/>
        <w:right w:val="none" w:sz="0" w:space="0" w:color="auto"/>
      </w:divBdr>
    </w:div>
    <w:div w:id="732237140">
      <w:bodyDiv w:val="1"/>
      <w:marLeft w:val="0"/>
      <w:marRight w:val="0"/>
      <w:marTop w:val="0"/>
      <w:marBottom w:val="0"/>
      <w:divBdr>
        <w:top w:val="none" w:sz="0" w:space="0" w:color="auto"/>
        <w:left w:val="none" w:sz="0" w:space="0" w:color="auto"/>
        <w:bottom w:val="none" w:sz="0" w:space="0" w:color="auto"/>
        <w:right w:val="none" w:sz="0" w:space="0" w:color="auto"/>
      </w:divBdr>
    </w:div>
    <w:div w:id="762802666">
      <w:bodyDiv w:val="1"/>
      <w:marLeft w:val="0"/>
      <w:marRight w:val="0"/>
      <w:marTop w:val="0"/>
      <w:marBottom w:val="0"/>
      <w:divBdr>
        <w:top w:val="none" w:sz="0" w:space="0" w:color="auto"/>
        <w:left w:val="none" w:sz="0" w:space="0" w:color="auto"/>
        <w:bottom w:val="none" w:sz="0" w:space="0" w:color="auto"/>
        <w:right w:val="none" w:sz="0" w:space="0" w:color="auto"/>
      </w:divBdr>
    </w:div>
    <w:div w:id="814377509">
      <w:bodyDiv w:val="1"/>
      <w:marLeft w:val="0"/>
      <w:marRight w:val="0"/>
      <w:marTop w:val="0"/>
      <w:marBottom w:val="0"/>
      <w:divBdr>
        <w:top w:val="none" w:sz="0" w:space="0" w:color="auto"/>
        <w:left w:val="none" w:sz="0" w:space="0" w:color="auto"/>
        <w:bottom w:val="none" w:sz="0" w:space="0" w:color="auto"/>
        <w:right w:val="none" w:sz="0" w:space="0" w:color="auto"/>
      </w:divBdr>
    </w:div>
    <w:div w:id="898131378">
      <w:bodyDiv w:val="1"/>
      <w:marLeft w:val="0"/>
      <w:marRight w:val="0"/>
      <w:marTop w:val="0"/>
      <w:marBottom w:val="0"/>
      <w:divBdr>
        <w:top w:val="none" w:sz="0" w:space="0" w:color="auto"/>
        <w:left w:val="none" w:sz="0" w:space="0" w:color="auto"/>
        <w:bottom w:val="none" w:sz="0" w:space="0" w:color="auto"/>
        <w:right w:val="none" w:sz="0" w:space="0" w:color="auto"/>
      </w:divBdr>
    </w:div>
    <w:div w:id="958685586">
      <w:bodyDiv w:val="1"/>
      <w:marLeft w:val="0"/>
      <w:marRight w:val="0"/>
      <w:marTop w:val="0"/>
      <w:marBottom w:val="0"/>
      <w:divBdr>
        <w:top w:val="none" w:sz="0" w:space="0" w:color="auto"/>
        <w:left w:val="none" w:sz="0" w:space="0" w:color="auto"/>
        <w:bottom w:val="none" w:sz="0" w:space="0" w:color="auto"/>
        <w:right w:val="none" w:sz="0" w:space="0" w:color="auto"/>
      </w:divBdr>
    </w:div>
    <w:div w:id="1144078913">
      <w:bodyDiv w:val="1"/>
      <w:marLeft w:val="0"/>
      <w:marRight w:val="0"/>
      <w:marTop w:val="0"/>
      <w:marBottom w:val="0"/>
      <w:divBdr>
        <w:top w:val="none" w:sz="0" w:space="0" w:color="auto"/>
        <w:left w:val="none" w:sz="0" w:space="0" w:color="auto"/>
        <w:bottom w:val="none" w:sz="0" w:space="0" w:color="auto"/>
        <w:right w:val="none" w:sz="0" w:space="0" w:color="auto"/>
      </w:divBdr>
    </w:div>
    <w:div w:id="1255893851">
      <w:bodyDiv w:val="1"/>
      <w:marLeft w:val="0"/>
      <w:marRight w:val="0"/>
      <w:marTop w:val="0"/>
      <w:marBottom w:val="0"/>
      <w:divBdr>
        <w:top w:val="none" w:sz="0" w:space="0" w:color="auto"/>
        <w:left w:val="none" w:sz="0" w:space="0" w:color="auto"/>
        <w:bottom w:val="none" w:sz="0" w:space="0" w:color="auto"/>
        <w:right w:val="none" w:sz="0" w:space="0" w:color="auto"/>
      </w:divBdr>
    </w:div>
    <w:div w:id="1263882407">
      <w:bodyDiv w:val="1"/>
      <w:marLeft w:val="0"/>
      <w:marRight w:val="0"/>
      <w:marTop w:val="0"/>
      <w:marBottom w:val="0"/>
      <w:divBdr>
        <w:top w:val="none" w:sz="0" w:space="0" w:color="auto"/>
        <w:left w:val="none" w:sz="0" w:space="0" w:color="auto"/>
        <w:bottom w:val="none" w:sz="0" w:space="0" w:color="auto"/>
        <w:right w:val="none" w:sz="0" w:space="0" w:color="auto"/>
      </w:divBdr>
    </w:div>
    <w:div w:id="1346249047">
      <w:bodyDiv w:val="1"/>
      <w:marLeft w:val="0"/>
      <w:marRight w:val="0"/>
      <w:marTop w:val="0"/>
      <w:marBottom w:val="0"/>
      <w:divBdr>
        <w:top w:val="none" w:sz="0" w:space="0" w:color="auto"/>
        <w:left w:val="none" w:sz="0" w:space="0" w:color="auto"/>
        <w:bottom w:val="none" w:sz="0" w:space="0" w:color="auto"/>
        <w:right w:val="none" w:sz="0" w:space="0" w:color="auto"/>
      </w:divBdr>
    </w:div>
    <w:div w:id="1553998707">
      <w:bodyDiv w:val="1"/>
      <w:marLeft w:val="0"/>
      <w:marRight w:val="0"/>
      <w:marTop w:val="0"/>
      <w:marBottom w:val="0"/>
      <w:divBdr>
        <w:top w:val="none" w:sz="0" w:space="0" w:color="auto"/>
        <w:left w:val="none" w:sz="0" w:space="0" w:color="auto"/>
        <w:bottom w:val="none" w:sz="0" w:space="0" w:color="auto"/>
        <w:right w:val="none" w:sz="0" w:space="0" w:color="auto"/>
      </w:divBdr>
    </w:div>
    <w:div w:id="1636449868">
      <w:bodyDiv w:val="1"/>
      <w:marLeft w:val="0"/>
      <w:marRight w:val="0"/>
      <w:marTop w:val="0"/>
      <w:marBottom w:val="0"/>
      <w:divBdr>
        <w:top w:val="none" w:sz="0" w:space="0" w:color="auto"/>
        <w:left w:val="none" w:sz="0" w:space="0" w:color="auto"/>
        <w:bottom w:val="none" w:sz="0" w:space="0" w:color="auto"/>
        <w:right w:val="none" w:sz="0" w:space="0" w:color="auto"/>
      </w:divBdr>
    </w:div>
    <w:div w:id="1663510025">
      <w:bodyDiv w:val="1"/>
      <w:marLeft w:val="0"/>
      <w:marRight w:val="0"/>
      <w:marTop w:val="0"/>
      <w:marBottom w:val="0"/>
      <w:divBdr>
        <w:top w:val="none" w:sz="0" w:space="0" w:color="auto"/>
        <w:left w:val="none" w:sz="0" w:space="0" w:color="auto"/>
        <w:bottom w:val="none" w:sz="0" w:space="0" w:color="auto"/>
        <w:right w:val="none" w:sz="0" w:space="0" w:color="auto"/>
      </w:divBdr>
    </w:div>
    <w:div w:id="1693067414">
      <w:bodyDiv w:val="1"/>
      <w:marLeft w:val="0"/>
      <w:marRight w:val="0"/>
      <w:marTop w:val="0"/>
      <w:marBottom w:val="0"/>
      <w:divBdr>
        <w:top w:val="none" w:sz="0" w:space="0" w:color="auto"/>
        <w:left w:val="none" w:sz="0" w:space="0" w:color="auto"/>
        <w:bottom w:val="none" w:sz="0" w:space="0" w:color="auto"/>
        <w:right w:val="none" w:sz="0" w:space="0" w:color="auto"/>
      </w:divBdr>
    </w:div>
    <w:div w:id="1701665718">
      <w:bodyDiv w:val="1"/>
      <w:marLeft w:val="0"/>
      <w:marRight w:val="0"/>
      <w:marTop w:val="0"/>
      <w:marBottom w:val="0"/>
      <w:divBdr>
        <w:top w:val="none" w:sz="0" w:space="0" w:color="auto"/>
        <w:left w:val="none" w:sz="0" w:space="0" w:color="auto"/>
        <w:bottom w:val="none" w:sz="0" w:space="0" w:color="auto"/>
        <w:right w:val="none" w:sz="0" w:space="0" w:color="auto"/>
      </w:divBdr>
    </w:div>
    <w:div w:id="1767991544">
      <w:bodyDiv w:val="1"/>
      <w:marLeft w:val="0"/>
      <w:marRight w:val="0"/>
      <w:marTop w:val="0"/>
      <w:marBottom w:val="0"/>
      <w:divBdr>
        <w:top w:val="none" w:sz="0" w:space="0" w:color="auto"/>
        <w:left w:val="none" w:sz="0" w:space="0" w:color="auto"/>
        <w:bottom w:val="none" w:sz="0" w:space="0" w:color="auto"/>
        <w:right w:val="none" w:sz="0" w:space="0" w:color="auto"/>
      </w:divBdr>
    </w:div>
    <w:div w:id="1770662102">
      <w:bodyDiv w:val="1"/>
      <w:marLeft w:val="0"/>
      <w:marRight w:val="0"/>
      <w:marTop w:val="0"/>
      <w:marBottom w:val="0"/>
      <w:divBdr>
        <w:top w:val="none" w:sz="0" w:space="0" w:color="auto"/>
        <w:left w:val="none" w:sz="0" w:space="0" w:color="auto"/>
        <w:bottom w:val="none" w:sz="0" w:space="0" w:color="auto"/>
        <w:right w:val="none" w:sz="0" w:space="0" w:color="auto"/>
      </w:divBdr>
    </w:div>
    <w:div w:id="1862471406">
      <w:bodyDiv w:val="1"/>
      <w:marLeft w:val="0"/>
      <w:marRight w:val="0"/>
      <w:marTop w:val="0"/>
      <w:marBottom w:val="0"/>
      <w:divBdr>
        <w:top w:val="none" w:sz="0" w:space="0" w:color="auto"/>
        <w:left w:val="none" w:sz="0" w:space="0" w:color="auto"/>
        <w:bottom w:val="none" w:sz="0" w:space="0" w:color="auto"/>
        <w:right w:val="none" w:sz="0" w:space="0" w:color="auto"/>
      </w:divBdr>
    </w:div>
    <w:div w:id="1891766250">
      <w:bodyDiv w:val="1"/>
      <w:marLeft w:val="0"/>
      <w:marRight w:val="0"/>
      <w:marTop w:val="0"/>
      <w:marBottom w:val="0"/>
      <w:divBdr>
        <w:top w:val="none" w:sz="0" w:space="0" w:color="auto"/>
        <w:left w:val="none" w:sz="0" w:space="0" w:color="auto"/>
        <w:bottom w:val="none" w:sz="0" w:space="0" w:color="auto"/>
        <w:right w:val="none" w:sz="0" w:space="0" w:color="auto"/>
      </w:divBdr>
    </w:div>
    <w:div w:id="1900630975">
      <w:bodyDiv w:val="1"/>
      <w:marLeft w:val="0"/>
      <w:marRight w:val="0"/>
      <w:marTop w:val="0"/>
      <w:marBottom w:val="0"/>
      <w:divBdr>
        <w:top w:val="none" w:sz="0" w:space="0" w:color="auto"/>
        <w:left w:val="none" w:sz="0" w:space="0" w:color="auto"/>
        <w:bottom w:val="none" w:sz="0" w:space="0" w:color="auto"/>
        <w:right w:val="none" w:sz="0" w:space="0" w:color="auto"/>
      </w:divBdr>
    </w:div>
    <w:div w:id="2139763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horus-pro.gouv.f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FC-Fournisseur_GRE@cea.f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sabelle.borel@cea.fr" TargetMode="External"/><Relationship Id="rId4" Type="http://schemas.openxmlformats.org/officeDocument/2006/relationships/settings" Target="settings.xml"/><Relationship Id="rId9" Type="http://schemas.openxmlformats.org/officeDocument/2006/relationships/hyperlink" Target="mailto:marlene.lozanopalacios@cea.fr"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FEFCC8-1601-449F-9EFE-B58DB4210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268</TotalTime>
  <Pages>13</Pages>
  <Words>4903</Words>
  <Characters>26038</Characters>
  <Application>Microsoft Office Word</Application>
  <DocSecurity>0</DocSecurity>
  <Lines>216</Lines>
  <Paragraphs>61</Paragraphs>
  <ScaleCrop>false</ScaleCrop>
  <HeadingPairs>
    <vt:vector size="2" baseType="variant">
      <vt:variant>
        <vt:lpstr>Titre</vt:lpstr>
      </vt:variant>
      <vt:variant>
        <vt:i4>1</vt:i4>
      </vt:variant>
    </vt:vector>
  </HeadingPairs>
  <TitlesOfParts>
    <vt:vector size="1" baseType="lpstr">
      <vt:lpstr>PROJET DE MARCHE</vt:lpstr>
    </vt:vector>
  </TitlesOfParts>
  <Company>CEA-Grenoble</Company>
  <LinksUpToDate>false</LinksUpToDate>
  <CharactersWithSpaces>30880</CharactersWithSpaces>
  <SharedDoc>false</SharedDoc>
  <HLinks>
    <vt:vector size="12" baseType="variant">
      <vt:variant>
        <vt:i4>393273</vt:i4>
      </vt:variant>
      <vt:variant>
        <vt:i4>3</vt:i4>
      </vt:variant>
      <vt:variant>
        <vt:i4>0</vt:i4>
      </vt:variant>
      <vt:variant>
        <vt:i4>5</vt:i4>
      </vt:variant>
      <vt:variant>
        <vt:lpwstr>mailto:xxx@cea.fr</vt:lpwstr>
      </vt:variant>
      <vt:variant>
        <vt:lpwstr/>
      </vt:variant>
      <vt:variant>
        <vt:i4>393273</vt:i4>
      </vt:variant>
      <vt:variant>
        <vt:i4>0</vt:i4>
      </vt:variant>
      <vt:variant>
        <vt:i4>0</vt:i4>
      </vt:variant>
      <vt:variant>
        <vt:i4>5</vt:i4>
      </vt:variant>
      <vt:variant>
        <vt:lpwstr>mailto:xxx@cea.fr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PROJET DE MARCHE</dc:title>
  <dc:creator>CharnayCo</dc:creator>
  <cp:lastModifiedBy>LOZANO PALACIOS Marlène</cp:lastModifiedBy>
  <cp:revision>51</cp:revision>
  <cp:lastPrinted>2008-07-11T11:43:00Z</cp:lastPrinted>
  <dcterms:created xsi:type="dcterms:W3CDTF">2018-11-29T12:49:00Z</dcterms:created>
  <dcterms:modified xsi:type="dcterms:W3CDTF">2026-03-31T07:50:00Z</dcterms:modified>
</cp:coreProperties>
</file>